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81DFD" w14:textId="54EA9BF0" w:rsidR="005A3CD3" w:rsidRDefault="005A3CD3" w:rsidP="005A3CD3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9D0131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PROJETO DE DECRETO LEGISLATIVO Nº </w:t>
      </w:r>
      <w:r w:rsidR="00BB436E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 </w:t>
      </w:r>
      <w:r w:rsidR="00D81F64">
        <w:rPr>
          <w:rFonts w:ascii="Arial" w:eastAsia="Times New Roman" w:hAnsi="Arial" w:cs="Arial"/>
          <w:b/>
          <w:kern w:val="0"/>
          <w:lang w:eastAsia="pt-BR"/>
          <w14:ligatures w14:val="none"/>
        </w:rPr>
        <w:t>28</w:t>
      </w:r>
      <w:r w:rsidRPr="009D0131">
        <w:rPr>
          <w:rFonts w:ascii="Arial" w:eastAsia="Times New Roman" w:hAnsi="Arial" w:cs="Arial"/>
          <w:b/>
          <w:kern w:val="0"/>
          <w:lang w:eastAsia="pt-BR"/>
          <w14:ligatures w14:val="none"/>
        </w:rPr>
        <w:t>/2024</w:t>
      </w:r>
    </w:p>
    <w:p w14:paraId="729356F0" w14:textId="77777777" w:rsidR="005A3CD3" w:rsidRPr="009D0131" w:rsidRDefault="005A3CD3" w:rsidP="005A3CD3">
      <w:pPr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</w:p>
    <w:p w14:paraId="4FD5435E" w14:textId="0B9C9B56" w:rsidR="00BB436E" w:rsidRPr="00BB436E" w:rsidRDefault="00BB436E" w:rsidP="00BB436E">
      <w:pPr>
        <w:spacing w:after="0" w:line="360" w:lineRule="auto"/>
        <w:ind w:left="4956"/>
        <w:jc w:val="both"/>
        <w:rPr>
          <w:rFonts w:ascii="Arial" w:hAnsi="Arial" w:cs="Arial"/>
        </w:rPr>
      </w:pPr>
      <w:bookmarkStart w:id="0" w:name="_Hlk175137636"/>
      <w:r>
        <w:rPr>
          <w:rFonts w:ascii="Verdana" w:hAnsi="Verdana"/>
          <w:sz w:val="24"/>
          <w:szCs w:val="24"/>
        </w:rPr>
        <w:t xml:space="preserve">  </w:t>
      </w:r>
      <w:r w:rsidRPr="00BB436E">
        <w:rPr>
          <w:rFonts w:ascii="Arial" w:hAnsi="Arial" w:cs="Arial"/>
        </w:rPr>
        <w:t xml:space="preserve">CONCEDE A COMENDA GOVERNADOR ANTONIO LOMENTO JÚNIOR AO Sr. JOAQUIM CAÍRES ROCHA. </w:t>
      </w:r>
    </w:p>
    <w:p w14:paraId="0F7E1F2F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747EFEC6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A Mesa da Câmara Municipal de Jequié, no uso de suas atribuições legais, tendo em vista o que determina o Regimento Interno no seu Artigo 150.</w:t>
      </w:r>
    </w:p>
    <w:p w14:paraId="4700F4AE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0AB78FB4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Decreta:</w:t>
      </w:r>
    </w:p>
    <w:p w14:paraId="3F10B3B9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7ECB970C" w14:textId="7512A59C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Art. 1º. Fica concedido a Comenda Governador Antônio Lomanto Júnior ao Sr. Joaquim Caíres Rocha.</w:t>
      </w:r>
    </w:p>
    <w:p w14:paraId="636E9534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245ED0D2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Art. 2º. Este Decreto Legislativo entrará em vigor na data da sua publicação, revogando qualquer disposição em contrário. </w:t>
      </w:r>
    </w:p>
    <w:p w14:paraId="647DD577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4A731384" w14:textId="77777777" w:rsidR="00BB436E" w:rsidRPr="007A34DA" w:rsidRDefault="00BB436E" w:rsidP="00BB436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7A34DA">
        <w:rPr>
          <w:rFonts w:ascii="Verdana" w:hAnsi="Verdana"/>
          <w:sz w:val="24"/>
          <w:szCs w:val="24"/>
        </w:rPr>
        <w:t xml:space="preserve">                                                     </w:t>
      </w:r>
    </w:p>
    <w:p w14:paraId="3BC08E43" w14:textId="77777777" w:rsidR="00BB436E" w:rsidRDefault="00BB436E" w:rsidP="00BB436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7A34DA">
        <w:rPr>
          <w:rFonts w:ascii="Verdana" w:hAnsi="Verdana"/>
          <w:sz w:val="24"/>
          <w:szCs w:val="24"/>
        </w:rPr>
        <w:t>Sala das Sessões, 1</w:t>
      </w:r>
      <w:r>
        <w:rPr>
          <w:rFonts w:ascii="Verdana" w:hAnsi="Verdana"/>
          <w:sz w:val="24"/>
          <w:szCs w:val="24"/>
        </w:rPr>
        <w:t>4</w:t>
      </w:r>
      <w:r w:rsidRPr="007A34DA">
        <w:rPr>
          <w:rFonts w:ascii="Verdana" w:hAnsi="Verdana"/>
          <w:sz w:val="24"/>
          <w:szCs w:val="24"/>
        </w:rPr>
        <w:t xml:space="preserve"> de </w:t>
      </w:r>
      <w:r>
        <w:rPr>
          <w:rFonts w:ascii="Verdana" w:hAnsi="Verdana"/>
          <w:sz w:val="24"/>
          <w:szCs w:val="24"/>
        </w:rPr>
        <w:t xml:space="preserve">outubro </w:t>
      </w:r>
      <w:r w:rsidRPr="007A34DA">
        <w:rPr>
          <w:rFonts w:ascii="Verdana" w:hAnsi="Verdana"/>
          <w:sz w:val="24"/>
          <w:szCs w:val="24"/>
        </w:rPr>
        <w:t>de 2024.</w:t>
      </w:r>
    </w:p>
    <w:p w14:paraId="3211BB8E" w14:textId="651E7BFA" w:rsidR="005A3CD3" w:rsidRPr="009D0131" w:rsidRDefault="005A3CD3" w:rsidP="00BB436E">
      <w:pPr>
        <w:spacing w:after="0" w:line="360" w:lineRule="auto"/>
        <w:ind w:left="4320" w:firstLine="0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1C6825D" w14:textId="77777777" w:rsidR="005A3CD3" w:rsidRPr="009D0131" w:rsidRDefault="005A3CD3" w:rsidP="005A3CD3">
      <w:pPr>
        <w:spacing w:after="20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</w:p>
    <w:p w14:paraId="42333859" w14:textId="6BB88FF8" w:rsidR="005A3CD3" w:rsidRPr="009D0131" w:rsidRDefault="006D6AEA" w:rsidP="00286A5D">
      <w:pPr>
        <w:spacing w:after="20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  <w:bookmarkStart w:id="1" w:name="_Hlk179988340"/>
      <w:r>
        <w:rPr>
          <w:rFonts w:ascii="Arial" w:eastAsia="Calibri" w:hAnsi="Arial" w:cs="Arial"/>
          <w:b/>
          <w:kern w:val="0"/>
          <w14:ligatures w14:val="none"/>
        </w:rPr>
        <w:t xml:space="preserve">  </w:t>
      </w:r>
      <w:r w:rsidR="00BB436E">
        <w:rPr>
          <w:rFonts w:ascii="Arial" w:eastAsia="Calibri" w:hAnsi="Arial" w:cs="Arial"/>
          <w:b/>
          <w:kern w:val="0"/>
          <w14:ligatures w14:val="none"/>
        </w:rPr>
        <w:t>Emanuel Campos Silva</w:t>
      </w:r>
      <w:r w:rsidR="00D81F64">
        <w:rPr>
          <w:rFonts w:ascii="Arial" w:eastAsia="Calibri" w:hAnsi="Arial" w:cs="Arial"/>
          <w:b/>
          <w:kern w:val="0"/>
          <w14:ligatures w14:val="none"/>
        </w:rPr>
        <w:t xml:space="preserve">                     Soldado Gilvan</w:t>
      </w:r>
      <w:r w:rsidR="00286A5D">
        <w:rPr>
          <w:rFonts w:ascii="Arial" w:eastAsia="Calibri" w:hAnsi="Arial" w:cs="Arial"/>
          <w:b/>
          <w:kern w:val="0"/>
          <w14:ligatures w14:val="none"/>
        </w:rPr>
        <w:t xml:space="preserve">                  Daubti Rocha</w:t>
      </w:r>
    </w:p>
    <w:p w14:paraId="420589F8" w14:textId="4DCA8D14" w:rsidR="005A3CD3" w:rsidRPr="009D0131" w:rsidRDefault="00D81F64" w:rsidP="00286A5D">
      <w:pPr>
        <w:spacing w:after="20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            </w:t>
      </w:r>
      <w:r w:rsidR="005A3CD3" w:rsidRPr="009D0131">
        <w:rPr>
          <w:rFonts w:ascii="Arial" w:eastAsia="Calibri" w:hAnsi="Arial" w:cs="Arial"/>
          <w:b/>
          <w:kern w:val="0"/>
          <w14:ligatures w14:val="none"/>
        </w:rPr>
        <w:t>Vereador</w:t>
      </w:r>
      <w:r>
        <w:rPr>
          <w:rFonts w:ascii="Arial" w:eastAsia="Calibri" w:hAnsi="Arial" w:cs="Arial"/>
          <w:b/>
          <w:kern w:val="0"/>
          <w14:ligatures w14:val="none"/>
        </w:rPr>
        <w:t xml:space="preserve">                                       Vereador</w:t>
      </w:r>
      <w:r w:rsidR="00286A5D">
        <w:rPr>
          <w:rFonts w:ascii="Arial" w:eastAsia="Calibri" w:hAnsi="Arial" w:cs="Arial"/>
          <w:b/>
          <w:kern w:val="0"/>
          <w14:ligatures w14:val="none"/>
        </w:rPr>
        <w:t xml:space="preserve">                            Vereador</w:t>
      </w:r>
    </w:p>
    <w:bookmarkEnd w:id="0"/>
    <w:p w14:paraId="4FC498C2" w14:textId="78EE86D2" w:rsidR="005A3CD3" w:rsidRDefault="005A3CD3" w:rsidP="005A3CD3">
      <w:pPr>
        <w:jc w:val="center"/>
      </w:pPr>
    </w:p>
    <w:bookmarkEnd w:id="1"/>
    <w:p w14:paraId="32391062" w14:textId="12F065E1" w:rsidR="00151161" w:rsidRDefault="00D81F64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EAA38" wp14:editId="2B8130E5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3171825" cy="1752600"/>
            <wp:effectExtent l="0" t="0" r="9525" b="0"/>
            <wp:wrapThrough wrapText="bothSides">
              <wp:wrapPolygon edited="0">
                <wp:start x="0" y="0"/>
                <wp:lineTo x="0" y="21365"/>
                <wp:lineTo x="21535" y="21365"/>
                <wp:lineTo x="21535" y="0"/>
                <wp:lineTo x="0" y="0"/>
              </wp:wrapPolygon>
            </wp:wrapThrough>
            <wp:docPr id="14497270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B994B" w14:textId="554E3F5B" w:rsidR="00151161" w:rsidRDefault="00151161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48DD7A56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07EC2932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18199E48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2985526D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7DDDBB62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1B3E57E1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33688D7D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63567C05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5128C53A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7399184D" w14:textId="77777777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1C8357F7" w14:textId="77777777" w:rsidR="00286A5D" w:rsidRDefault="00286A5D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379125B0" w14:textId="2975F2D0" w:rsidR="006D6AEA" w:rsidRDefault="006D6AEA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4275E971" w14:textId="6AD5797B" w:rsidR="005A3CD3" w:rsidRPr="009D0131" w:rsidRDefault="005A3CD3" w:rsidP="005A3CD3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  <w:r w:rsidRPr="009D013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  <w:lastRenderedPageBreak/>
        <w:t>JUSTIFICATIVA</w:t>
      </w:r>
    </w:p>
    <w:p w14:paraId="40895FE1" w14:textId="2870258D" w:rsidR="005A3CD3" w:rsidRPr="009D0131" w:rsidRDefault="005A3CD3" w:rsidP="005A3CD3">
      <w:pPr>
        <w:spacing w:after="0" w:line="240" w:lineRule="auto"/>
        <w:ind w:left="72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5B89CF56" w14:textId="70ADD085" w:rsidR="005A3CD3" w:rsidRPr="005A3CD3" w:rsidRDefault="005A3CD3" w:rsidP="005A3CD3">
      <w:pPr>
        <w:spacing w:after="0" w:line="240" w:lineRule="auto"/>
        <w:ind w:left="720" w:firstLine="0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381C7047" w14:textId="41CE4DE4" w:rsidR="00151161" w:rsidRPr="009D0131" w:rsidRDefault="005A3CD3" w:rsidP="00BB436E">
      <w:pPr>
        <w:spacing w:after="0" w:line="360" w:lineRule="auto"/>
        <w:ind w:left="0" w:firstLine="0"/>
        <w:jc w:val="both"/>
        <w:rPr>
          <w:rFonts w:ascii="Arial" w:eastAsia="Calibri" w:hAnsi="Arial" w:cs="Arial"/>
          <w:b/>
          <w:kern w:val="0"/>
          <w14:ligatures w14:val="none"/>
        </w:rPr>
      </w:pPr>
      <w:bookmarkStart w:id="2" w:name="_Hlk168904612"/>
      <w:r w:rsidRPr="009D0131">
        <w:rPr>
          <w:rFonts w:ascii="Arial" w:hAnsi="Arial" w:cs="Arial"/>
          <w:color w:val="000000"/>
          <w:kern w:val="0"/>
        </w:rPr>
        <w:t xml:space="preserve"> </w:t>
      </w:r>
      <w:bookmarkEnd w:id="2"/>
    </w:p>
    <w:p w14:paraId="14B8E30F" w14:textId="4A40B02E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Joaquim Caires Rocha, natural de Ituaçu-Bahia, fixou residência em Jequié em 1969, desde então criou forte vínculo com a cidade. Estudou no colégio IERP, onde concluiu o curso Cientifico. Em seguida foi para Salvador fazer Faculdade de Letras Vernáculas na Universidade Católica de Salvador (</w:t>
      </w:r>
      <w:proofErr w:type="spellStart"/>
      <w:r w:rsidRPr="00BB436E">
        <w:rPr>
          <w:rFonts w:ascii="Arial" w:hAnsi="Arial" w:cs="Arial"/>
        </w:rPr>
        <w:t>UCSal</w:t>
      </w:r>
      <w:proofErr w:type="spellEnd"/>
      <w:r w:rsidRPr="00BB436E">
        <w:rPr>
          <w:rFonts w:ascii="Arial" w:hAnsi="Arial" w:cs="Arial"/>
        </w:rPr>
        <w:t xml:space="preserve">), ao mesmo tempo em era funcionário do Bradesco. </w:t>
      </w:r>
    </w:p>
    <w:p w14:paraId="13EB7AC0" w14:textId="02114719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Ao concluir o curso, ainda na capital, passou a lecionar Português no Colégio Professor Navarro de Brito. Logo ingressou na Faculdade de Direito da Universidade Católica. Já formado, em 1982, retornou a Jequié. </w:t>
      </w:r>
    </w:p>
    <w:p w14:paraId="4BD0CDBC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24718D69" w14:textId="5EC4638D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Já no início de 1983 instalou seu escritório de advocacia na Rua da Itália, precisamente no Edifício Rio das Contas, ocupando as Salas 202/204, iniciando sua carreira jurídica como advogado e permanecendo ao longo desses mais de 40 anos no mesmo endereço. </w:t>
      </w:r>
    </w:p>
    <w:p w14:paraId="334ACAB7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574F9297" w14:textId="34CF2DF9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Ao mesmo tempo em que exercia a advocacia, Joaquim Caíres voltou ao IERP, mas desta vez na condição de professor de Português, Direto e Legalização. </w:t>
      </w:r>
    </w:p>
    <w:p w14:paraId="22B788F8" w14:textId="5A304E5F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760E4AF6" w14:textId="68228BA9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Advogado bem-sucedido, conhecido e reconhecido por todos pelo notável conhecimento jurídico, resolveu ingressar na vida pública, colocando seu nome para avaliação do eleitorado </w:t>
      </w:r>
      <w:r w:rsidR="00BC6604">
        <w:rPr>
          <w:rFonts w:ascii="Arial" w:hAnsi="Arial" w:cs="Arial"/>
        </w:rPr>
        <w:t>j</w:t>
      </w:r>
      <w:r w:rsidR="00BC6604" w:rsidRPr="00BB436E">
        <w:rPr>
          <w:rFonts w:ascii="Arial" w:hAnsi="Arial" w:cs="Arial"/>
        </w:rPr>
        <w:t>equieense</w:t>
      </w:r>
      <w:r w:rsidRPr="00BB436E">
        <w:rPr>
          <w:rFonts w:ascii="Arial" w:hAnsi="Arial" w:cs="Arial"/>
        </w:rPr>
        <w:t xml:space="preserve">. Foi eleito vereador pela primeira vez em 2005. A confiança se renovou a cada eleição, com cinco mandatos consecutivos e importantes contribuições ao desenvolvimento do município. </w:t>
      </w:r>
    </w:p>
    <w:p w14:paraId="1D5EBA67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5621BEC9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Na Câmara Municipal defendeu importantes ações como: </w:t>
      </w:r>
    </w:p>
    <w:p w14:paraId="67A0F5CA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Transformação do Parque de Exposições Luiz Braga em um Parque da Cidade, tornando o espaço em uma área privilegiada para a prestação de serviços à comunidade;</w:t>
      </w:r>
    </w:p>
    <w:p w14:paraId="25023F3E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624106D6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Construção do Mercado do Produtor. Entende que Jequié precisa de uma Ceasa, crucial para melhorar a logística e o escoamento de produtos agrícolas na região; </w:t>
      </w:r>
    </w:p>
    <w:p w14:paraId="73B02D5C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48C918A9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Construção de um novo Aeroporto imprescindível para o desenvolvimento econômico de Jequié e da Região;</w:t>
      </w:r>
    </w:p>
    <w:p w14:paraId="65C3D725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252198C9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Elaboração de um Plano de Recuperação e um Projeto de Revitalização da Bacia do Rio das Contas;</w:t>
      </w:r>
    </w:p>
    <w:p w14:paraId="14EF118B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3280AFA7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Hospital de Base para dar suporte aos estudantes dos cursos da área da saúde, além de ampliar o atendimento médico;</w:t>
      </w:r>
    </w:p>
    <w:p w14:paraId="0DDF6F50" w14:textId="77777777" w:rsidR="00BB436E" w:rsidRPr="00BB436E" w:rsidRDefault="00BB436E" w:rsidP="00BB436E">
      <w:pPr>
        <w:spacing w:after="0" w:line="360" w:lineRule="auto"/>
        <w:ind w:firstLine="90"/>
        <w:jc w:val="both"/>
        <w:rPr>
          <w:rFonts w:ascii="Arial" w:hAnsi="Arial" w:cs="Arial"/>
        </w:rPr>
      </w:pPr>
    </w:p>
    <w:p w14:paraId="4FBE1B24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Implantação de uma Maternidade no distrito de Florestal;</w:t>
      </w:r>
    </w:p>
    <w:p w14:paraId="4B240E11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413C81C9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>Criação de um novo Distrito Industrial;</w:t>
      </w:r>
    </w:p>
    <w:p w14:paraId="494BCD2B" w14:textId="77777777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</w:p>
    <w:p w14:paraId="7C0AB998" w14:textId="77777777" w:rsidR="00BB436E" w:rsidRPr="00BB436E" w:rsidRDefault="00BB436E" w:rsidP="00BB436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Implantação de uma Unidade da Polícia Federal em Jequié, permitindo a população regional acesso fácil e mais rápido serviços como: Guia de Recolhimento da União, entre outros. </w:t>
      </w:r>
    </w:p>
    <w:p w14:paraId="197BF174" w14:textId="3B6A0C4F" w:rsidR="00BB436E" w:rsidRPr="00BB436E" w:rsidRDefault="00BB436E" w:rsidP="00BB436E">
      <w:pPr>
        <w:spacing w:after="0" w:line="360" w:lineRule="auto"/>
        <w:jc w:val="both"/>
        <w:rPr>
          <w:rFonts w:ascii="Arial" w:hAnsi="Arial" w:cs="Arial"/>
        </w:rPr>
      </w:pPr>
      <w:r w:rsidRPr="00BB436E">
        <w:rPr>
          <w:rFonts w:ascii="Arial" w:hAnsi="Arial" w:cs="Arial"/>
        </w:rPr>
        <w:t xml:space="preserve">Diante do exposto e por tudo mais que se tem conhecimento, cabe a esta Casa Legislativa o reconhecimento com a outorga da Comenda Governador </w:t>
      </w:r>
      <w:r w:rsidR="00BC6604" w:rsidRPr="00BB436E">
        <w:rPr>
          <w:rFonts w:ascii="Arial" w:hAnsi="Arial" w:cs="Arial"/>
        </w:rPr>
        <w:t>Antônio</w:t>
      </w:r>
      <w:r w:rsidRPr="00BB436E">
        <w:rPr>
          <w:rFonts w:ascii="Arial" w:hAnsi="Arial" w:cs="Arial"/>
        </w:rPr>
        <w:t xml:space="preserve"> Lomanto Júnior ao Sr. Joaquim Caíres Rocha. </w:t>
      </w:r>
    </w:p>
    <w:p w14:paraId="102A2D22" w14:textId="77777777" w:rsidR="006D6AEA" w:rsidRDefault="006D6AEA" w:rsidP="006D6AEA">
      <w:pPr>
        <w:spacing w:line="360" w:lineRule="auto"/>
        <w:rPr>
          <w:rFonts w:ascii="Arial" w:hAnsi="Arial" w:cs="Arial"/>
        </w:rPr>
      </w:pPr>
    </w:p>
    <w:p w14:paraId="321F2C45" w14:textId="38181D56" w:rsidR="006D6AEA" w:rsidRPr="006D6AEA" w:rsidRDefault="006D6AEA" w:rsidP="006D6AEA">
      <w:pPr>
        <w:spacing w:line="360" w:lineRule="auto"/>
        <w:rPr>
          <w:rFonts w:ascii="Arial" w:hAnsi="Arial" w:cs="Arial"/>
        </w:rPr>
      </w:pPr>
      <w:r w:rsidRPr="006D6AEA">
        <w:rPr>
          <w:rFonts w:ascii="Arial" w:hAnsi="Arial" w:cs="Arial"/>
        </w:rPr>
        <w:t>Sala das Sessões, 14 de outubro de 2024.</w:t>
      </w:r>
    </w:p>
    <w:p w14:paraId="70F2141A" w14:textId="77777777" w:rsidR="006D6AEA" w:rsidRPr="006D6AEA" w:rsidRDefault="006D6AEA" w:rsidP="006D6AEA">
      <w:pPr>
        <w:spacing w:line="360" w:lineRule="auto"/>
        <w:jc w:val="center"/>
        <w:rPr>
          <w:rFonts w:ascii="Arial" w:hAnsi="Arial" w:cs="Arial"/>
          <w:b/>
        </w:rPr>
      </w:pPr>
    </w:p>
    <w:p w14:paraId="60B23D03" w14:textId="77777777" w:rsidR="00286A5D" w:rsidRPr="009D0131" w:rsidRDefault="00286A5D" w:rsidP="00286A5D">
      <w:pPr>
        <w:spacing w:after="20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Emanuel Campos Silva                     Soldado Gilvan                  Daubti Rocha</w:t>
      </w:r>
    </w:p>
    <w:p w14:paraId="30DB81B2" w14:textId="77777777" w:rsidR="00286A5D" w:rsidRPr="009D0131" w:rsidRDefault="00286A5D" w:rsidP="00286A5D">
      <w:pPr>
        <w:spacing w:after="200" w:line="276" w:lineRule="auto"/>
        <w:ind w:left="0" w:firstLine="0"/>
        <w:contextualSpacing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              </w:t>
      </w:r>
      <w:r w:rsidRPr="009D0131">
        <w:rPr>
          <w:rFonts w:ascii="Arial" w:eastAsia="Calibri" w:hAnsi="Arial" w:cs="Arial"/>
          <w:b/>
          <w:kern w:val="0"/>
          <w14:ligatures w14:val="none"/>
        </w:rPr>
        <w:t>Vereador</w:t>
      </w:r>
      <w:r>
        <w:rPr>
          <w:rFonts w:ascii="Arial" w:eastAsia="Calibri" w:hAnsi="Arial" w:cs="Arial"/>
          <w:b/>
          <w:kern w:val="0"/>
          <w14:ligatures w14:val="none"/>
        </w:rPr>
        <w:t xml:space="preserve">                                      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Vereador</w:t>
      </w:r>
      <w:proofErr w:type="spellEnd"/>
      <w:r>
        <w:rPr>
          <w:rFonts w:ascii="Arial" w:eastAsia="Calibri" w:hAnsi="Arial" w:cs="Arial"/>
          <w:b/>
          <w:kern w:val="0"/>
          <w14:ligatures w14:val="none"/>
        </w:rPr>
        <w:t xml:space="preserve">                            </w:t>
      </w:r>
      <w:proofErr w:type="spellStart"/>
      <w:r>
        <w:rPr>
          <w:rFonts w:ascii="Arial" w:eastAsia="Calibri" w:hAnsi="Arial" w:cs="Arial"/>
          <w:b/>
          <w:kern w:val="0"/>
          <w14:ligatures w14:val="none"/>
        </w:rPr>
        <w:t>Vereador</w:t>
      </w:r>
      <w:proofErr w:type="spellEnd"/>
    </w:p>
    <w:p w14:paraId="700B48D3" w14:textId="77777777" w:rsidR="00286A5D" w:rsidRDefault="00286A5D" w:rsidP="00286A5D">
      <w:pPr>
        <w:jc w:val="center"/>
      </w:pPr>
    </w:p>
    <w:p w14:paraId="38654D7A" w14:textId="77777777" w:rsidR="005A3CD3" w:rsidRPr="00BB436E" w:rsidRDefault="005A3CD3" w:rsidP="00286A5D">
      <w:pPr>
        <w:spacing w:after="200" w:line="276" w:lineRule="auto"/>
        <w:ind w:left="0" w:firstLine="0"/>
        <w:contextualSpacing/>
        <w:rPr>
          <w:rFonts w:ascii="Arial" w:hAnsi="Arial" w:cs="Arial"/>
        </w:rPr>
      </w:pPr>
    </w:p>
    <w:sectPr w:rsidR="005A3CD3" w:rsidRPr="00BB436E" w:rsidSect="00151161">
      <w:headerReference w:type="default" r:id="rId8"/>
      <w:footerReference w:type="default" r:id="rId9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92D65" w14:textId="77777777" w:rsidR="00B41562" w:rsidRDefault="00B41562" w:rsidP="005A3CD3">
      <w:pPr>
        <w:spacing w:after="0" w:line="240" w:lineRule="auto"/>
      </w:pPr>
      <w:r>
        <w:separator/>
      </w:r>
    </w:p>
  </w:endnote>
  <w:endnote w:type="continuationSeparator" w:id="0">
    <w:p w14:paraId="53A7418B" w14:textId="77777777" w:rsidR="00B41562" w:rsidRDefault="00B41562" w:rsidP="005A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3B392" w14:textId="77777777" w:rsidR="005A3CD3" w:rsidRPr="009D0131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</w:pPr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Rua 2 de Julho, 79 - Centro - CEP: 45.200-270 - </w:t>
    </w:r>
    <w:proofErr w:type="spellStart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Tels</w:t>
    </w:r>
    <w:proofErr w:type="spellEnd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: (73) 3526-8600 - Telefax (73) 3526-2657 - Jequié (BA)</w:t>
    </w:r>
  </w:p>
  <w:p w14:paraId="0ADCB6F1" w14:textId="77777777" w:rsidR="005A3CD3" w:rsidRPr="009D0131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kern w:val="0"/>
        <w:sz w:val="24"/>
        <w:szCs w:val="24"/>
        <w:lang w:val="en-US" w:eastAsia="pt-BR"/>
        <w14:ligatures w14:val="none"/>
      </w:rPr>
    </w:pPr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Home-</w:t>
    </w:r>
    <w:proofErr w:type="spellStart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>page</w:t>
    </w:r>
    <w:proofErr w:type="spellEnd"/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: </w:t>
    </w:r>
    <w:hyperlink r:id="rId1" w:history="1">
      <w:r w:rsidRPr="009D0131">
        <w:rPr>
          <w:rFonts w:ascii="Tahoma" w:eastAsia="Times New Roman" w:hAnsi="Tahoma" w:cs="Times New Roman"/>
          <w:color w:val="000000"/>
          <w:kern w:val="0"/>
          <w:sz w:val="16"/>
          <w:szCs w:val="24"/>
          <w:u w:val="single"/>
          <w:lang w:eastAsia="pt-BR"/>
          <w14:ligatures w14:val="none"/>
        </w:rPr>
        <w:t>http://cmjeq.interlegis.gov.br</w:t>
      </w:r>
    </w:hyperlink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       E-mail: </w:t>
    </w:r>
    <w:hyperlink r:id="rId2" w:history="1">
      <w:r w:rsidRPr="009D0131">
        <w:rPr>
          <w:rFonts w:ascii="Tahoma" w:eastAsia="Times New Roman" w:hAnsi="Tahoma" w:cs="Times New Roman"/>
          <w:color w:val="000000"/>
          <w:kern w:val="0"/>
          <w:sz w:val="16"/>
          <w:szCs w:val="24"/>
          <w:u w:val="single"/>
          <w:lang w:eastAsia="pt-BR"/>
          <w14:ligatures w14:val="none"/>
        </w:rPr>
        <w:t>camjeq@uol.com.br</w:t>
      </w:r>
    </w:hyperlink>
    <w:r w:rsidRPr="009D0131">
      <w:rPr>
        <w:rFonts w:ascii="Tahoma" w:eastAsia="Times New Roman" w:hAnsi="Tahoma" w:cs="Times New Roman"/>
        <w:color w:val="000000"/>
        <w:kern w:val="0"/>
        <w:sz w:val="16"/>
        <w:szCs w:val="24"/>
        <w:lang w:eastAsia="pt-BR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9436A" w14:textId="77777777" w:rsidR="00B41562" w:rsidRDefault="00B41562" w:rsidP="005A3CD3">
      <w:pPr>
        <w:spacing w:after="0" w:line="240" w:lineRule="auto"/>
      </w:pPr>
      <w:r>
        <w:separator/>
      </w:r>
    </w:p>
  </w:footnote>
  <w:footnote w:type="continuationSeparator" w:id="0">
    <w:p w14:paraId="24F321CC" w14:textId="77777777" w:rsidR="00B41562" w:rsidRDefault="00B41562" w:rsidP="005A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D2293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kern w:val="0"/>
        <w:lang w:eastAsia="pt-BR"/>
        <w14:ligatures w14:val="none"/>
      </w:rPr>
    </w:pPr>
    <w:r w:rsidRPr="009A720E">
      <w:rPr>
        <w:rFonts w:ascii="Times New Roman" w:eastAsia="Times New Roman" w:hAnsi="Times New Roman" w:cs="Times New Roman"/>
        <w:noProof/>
        <w:kern w:val="0"/>
        <w:lang w:eastAsia="pt-BR"/>
        <w14:ligatures w14:val="none"/>
      </w:rPr>
      <w:drawing>
        <wp:inline distT="0" distB="0" distL="0" distR="0" wp14:anchorId="767BAC8B" wp14:editId="019736ED">
          <wp:extent cx="1009650" cy="1009650"/>
          <wp:effectExtent l="0" t="0" r="0" b="0"/>
          <wp:docPr id="1392969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41481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" w:eastAsia="Times New Roman" w:hAnsi="Arial" w:cs="Arial"/>
        <w:kern w:val="0"/>
        <w:lang w:eastAsia="pt-BR"/>
        <w14:ligatures w14:val="none"/>
      </w:rPr>
    </w:pPr>
    <w:r w:rsidRPr="009A720E">
      <w:rPr>
        <w:rFonts w:ascii="Arial" w:eastAsia="Times New Roman" w:hAnsi="Arial" w:cs="Arial"/>
        <w:kern w:val="0"/>
        <w:lang w:eastAsia="pt-BR"/>
        <w14:ligatures w14:val="none"/>
      </w:rPr>
      <w:t>ESTADO DA BAHIA</w:t>
    </w:r>
  </w:p>
  <w:p w14:paraId="59C36E0E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 Black" w:eastAsia="Times New Roman" w:hAnsi="Arial Black" w:cs="Arial"/>
        <w:b/>
        <w:bCs/>
        <w:kern w:val="0"/>
        <w:lang w:eastAsia="pt-BR"/>
        <w14:ligatures w14:val="none"/>
      </w:rPr>
    </w:pPr>
    <w:r w:rsidRPr="009A720E">
      <w:rPr>
        <w:rFonts w:ascii="Arial Black" w:eastAsia="Times New Roman" w:hAnsi="Arial Black" w:cs="Arial"/>
        <w:b/>
        <w:bCs/>
        <w:kern w:val="0"/>
        <w:lang w:eastAsia="pt-BR"/>
        <w14:ligatures w14:val="none"/>
      </w:rPr>
      <w:t>CÂMARA MUNICIPAL DE JEQUIÉ</w:t>
    </w:r>
  </w:p>
  <w:p w14:paraId="3961FD15" w14:textId="77777777" w:rsidR="005A3CD3" w:rsidRPr="009A720E" w:rsidRDefault="005A3CD3" w:rsidP="005A3CD3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Arial" w:eastAsia="Times New Roman" w:hAnsi="Arial" w:cs="Arial"/>
        <w:kern w:val="0"/>
        <w:lang w:eastAsia="pt-BR"/>
        <w14:ligatures w14:val="none"/>
      </w:rPr>
    </w:pPr>
    <w:r w:rsidRPr="009A720E">
      <w:rPr>
        <w:rFonts w:ascii="Arial" w:eastAsia="Times New Roman" w:hAnsi="Arial" w:cs="Arial"/>
        <w:kern w:val="0"/>
        <w:lang w:eastAsia="pt-BR"/>
        <w14:ligatures w14:val="none"/>
      </w:rPr>
      <w:t>“Casa de Zenildo Tourinho”</w:t>
    </w:r>
  </w:p>
  <w:p w14:paraId="7F36DAFA" w14:textId="77777777" w:rsidR="005A3CD3" w:rsidRPr="009A720E" w:rsidRDefault="005A3CD3" w:rsidP="005A3CD3">
    <w:pPr>
      <w:pStyle w:val="Cabealho"/>
    </w:pPr>
  </w:p>
  <w:p w14:paraId="01AC25E0" w14:textId="77777777" w:rsidR="005A3CD3" w:rsidRDefault="005A3C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C0AA6"/>
    <w:multiLevelType w:val="hybridMultilevel"/>
    <w:tmpl w:val="751E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1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6C"/>
    <w:rsid w:val="00007A0D"/>
    <w:rsid w:val="00043D6C"/>
    <w:rsid w:val="00151161"/>
    <w:rsid w:val="00167925"/>
    <w:rsid w:val="00286A5D"/>
    <w:rsid w:val="002C1358"/>
    <w:rsid w:val="005A3CD3"/>
    <w:rsid w:val="006D6AEA"/>
    <w:rsid w:val="007E10F4"/>
    <w:rsid w:val="00945174"/>
    <w:rsid w:val="009E13A8"/>
    <w:rsid w:val="009F1588"/>
    <w:rsid w:val="00B37613"/>
    <w:rsid w:val="00B41562"/>
    <w:rsid w:val="00BB436E"/>
    <w:rsid w:val="00BC6604"/>
    <w:rsid w:val="00CA6602"/>
    <w:rsid w:val="00CC0DA6"/>
    <w:rsid w:val="00D81F64"/>
    <w:rsid w:val="00DB5D30"/>
    <w:rsid w:val="00F50FE9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D5B69"/>
  <w15:chartTrackingRefBased/>
  <w15:docId w15:val="{A3433B30-76D5-4752-93C5-B9636799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CD3"/>
  </w:style>
  <w:style w:type="paragraph" w:styleId="Rodap">
    <w:name w:val="footer"/>
    <w:basedOn w:val="Normal"/>
    <w:link w:val="RodapChar"/>
    <w:uiPriority w:val="99"/>
    <w:unhideWhenUsed/>
    <w:rsid w:val="005A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CD3"/>
  </w:style>
  <w:style w:type="paragraph" w:styleId="PargrafodaLista">
    <w:name w:val="List Paragraph"/>
    <w:basedOn w:val="Normal"/>
    <w:uiPriority w:val="34"/>
    <w:qFormat/>
    <w:rsid w:val="00BB436E"/>
    <w:pPr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2024-08-13T18:14:00Z</dcterms:created>
  <dcterms:modified xsi:type="dcterms:W3CDTF">2024-10-16T19:25:00Z</dcterms:modified>
</cp:coreProperties>
</file>