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A91C" w14:textId="7E58FC66" w:rsidR="00C50585" w:rsidRPr="00CB56B6" w:rsidRDefault="00C50585" w:rsidP="00F96492">
      <w:pPr>
        <w:spacing w:after="20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 w:rsidRPr="00CB56B6">
        <w:rPr>
          <w:rFonts w:ascii="Arial" w:eastAsia="Arial" w:hAnsi="Arial" w:cs="Arial"/>
          <w:b/>
          <w:sz w:val="24"/>
          <w:szCs w:val="24"/>
          <w:u w:val="single"/>
        </w:rPr>
        <w:t xml:space="preserve">INDICAÇÃO Nº </w:t>
      </w:r>
      <w:r w:rsidR="000C183D">
        <w:rPr>
          <w:rFonts w:ascii="Arial" w:eastAsia="Arial" w:hAnsi="Arial" w:cs="Arial"/>
          <w:b/>
          <w:sz w:val="24"/>
          <w:szCs w:val="24"/>
          <w:u w:val="single"/>
        </w:rPr>
        <w:t>437</w:t>
      </w:r>
      <w:r w:rsidRPr="00CB56B6">
        <w:rPr>
          <w:rFonts w:ascii="Arial" w:eastAsia="Arial" w:hAnsi="Arial" w:cs="Arial"/>
          <w:b/>
          <w:sz w:val="24"/>
          <w:szCs w:val="24"/>
          <w:u w:val="single"/>
        </w:rPr>
        <w:t>/202</w:t>
      </w:r>
      <w:r w:rsidR="00522DF8" w:rsidRPr="00CB56B6">
        <w:rPr>
          <w:rFonts w:ascii="Arial" w:eastAsia="Arial" w:hAnsi="Arial" w:cs="Arial"/>
          <w:b/>
          <w:sz w:val="24"/>
          <w:szCs w:val="24"/>
          <w:u w:val="single"/>
        </w:rPr>
        <w:t>4</w:t>
      </w:r>
    </w:p>
    <w:p w14:paraId="4B1155A9" w14:textId="575C867B" w:rsidR="00C50585" w:rsidRDefault="00C50585" w:rsidP="00CB56B6">
      <w:pPr>
        <w:spacing w:after="200" w:line="360" w:lineRule="auto"/>
        <w:ind w:firstLine="156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B56B6">
        <w:rPr>
          <w:rFonts w:ascii="Arial" w:eastAsia="Arial" w:hAnsi="Arial" w:cs="Arial"/>
          <w:sz w:val="24"/>
          <w:szCs w:val="24"/>
        </w:rPr>
        <w:t>Indicamos</w:t>
      </w:r>
      <w:r w:rsidRPr="00CB56B6">
        <w:rPr>
          <w:rFonts w:ascii="Arial" w:hAnsi="Arial" w:cs="Arial"/>
          <w:sz w:val="24"/>
          <w:szCs w:val="24"/>
        </w:rPr>
        <w:t xml:space="preserve"> ao Prefeito Municipal, </w:t>
      </w:r>
      <w:r w:rsidRPr="00CB56B6">
        <w:rPr>
          <w:rFonts w:ascii="Arial" w:eastAsia="Arial" w:hAnsi="Arial" w:cs="Arial"/>
          <w:b/>
          <w:sz w:val="24"/>
          <w:szCs w:val="24"/>
          <w:highlight w:val="white"/>
        </w:rPr>
        <w:t>Zenildo Brandão</w:t>
      </w:r>
      <w:r w:rsidRPr="00CB56B6">
        <w:rPr>
          <w:rFonts w:ascii="Arial" w:eastAsia="Arial" w:hAnsi="Arial" w:cs="Arial"/>
          <w:b/>
          <w:sz w:val="24"/>
          <w:szCs w:val="24"/>
        </w:rPr>
        <w:t xml:space="preserve"> Santana</w:t>
      </w:r>
      <w:r w:rsidRPr="00CB56B6">
        <w:rPr>
          <w:rFonts w:ascii="Arial" w:eastAsia="Arial" w:hAnsi="Arial" w:cs="Arial"/>
          <w:sz w:val="24"/>
          <w:szCs w:val="24"/>
        </w:rPr>
        <w:t xml:space="preserve">, extensivo a Superintendente da SUNTRAM: </w:t>
      </w:r>
      <w:r w:rsidRPr="00CB56B6">
        <w:rPr>
          <w:rFonts w:ascii="Arial" w:eastAsia="Arial" w:hAnsi="Arial" w:cs="Arial"/>
          <w:b/>
          <w:bCs/>
          <w:sz w:val="24"/>
          <w:szCs w:val="24"/>
        </w:rPr>
        <w:t>Karla Carine Rodrigues Geanbastiane</w:t>
      </w:r>
      <w:r w:rsidRPr="00CB56B6">
        <w:rPr>
          <w:rFonts w:ascii="Arial" w:eastAsia="Arial" w:hAnsi="Arial" w:cs="Arial"/>
          <w:sz w:val="24"/>
          <w:szCs w:val="24"/>
        </w:rPr>
        <w:t>,</w:t>
      </w:r>
      <w:r w:rsidRPr="00CB56B6">
        <w:rPr>
          <w:rFonts w:ascii="Arial" w:hAnsi="Arial" w:cs="Arial"/>
          <w:sz w:val="24"/>
          <w:szCs w:val="24"/>
        </w:rPr>
        <w:t xml:space="preserve"> na forma regimental, determinar ao setor competente </w:t>
      </w:r>
      <w:r w:rsidR="00522DF8" w:rsidRPr="00CB56B6">
        <w:rPr>
          <w:rFonts w:ascii="Arial" w:hAnsi="Arial" w:cs="Arial"/>
          <w:sz w:val="24"/>
          <w:szCs w:val="24"/>
        </w:rPr>
        <w:t xml:space="preserve">para viabilizar estudo a fim </w:t>
      </w:r>
      <w:r w:rsidR="00F96492" w:rsidRPr="00CB56B6">
        <w:rPr>
          <w:rFonts w:ascii="Arial" w:hAnsi="Arial" w:cs="Arial"/>
          <w:sz w:val="24"/>
          <w:szCs w:val="24"/>
        </w:rPr>
        <w:t xml:space="preserve">de </w:t>
      </w:r>
      <w:r w:rsidR="0023124E" w:rsidRPr="00CB56B6">
        <w:rPr>
          <w:rFonts w:ascii="Arial" w:hAnsi="Arial" w:cs="Arial"/>
          <w:sz w:val="24"/>
          <w:szCs w:val="24"/>
        </w:rPr>
        <w:t>instalar</w:t>
      </w:r>
      <w:r w:rsidR="0023124E">
        <w:rPr>
          <w:rFonts w:ascii="Arial" w:hAnsi="Arial" w:cs="Arial"/>
          <w:sz w:val="24"/>
          <w:szCs w:val="24"/>
        </w:rPr>
        <w:t xml:space="preserve"> </w:t>
      </w:r>
      <w:r w:rsidR="0023124E" w:rsidRPr="00476875">
        <w:rPr>
          <w:rFonts w:ascii="Arial" w:hAnsi="Arial" w:cs="Arial"/>
          <w:b/>
          <w:bCs/>
          <w:sz w:val="24"/>
          <w:szCs w:val="24"/>
          <w:u w:val="single"/>
        </w:rPr>
        <w:t>Radar</w:t>
      </w:r>
      <w:r w:rsidR="00D711CD" w:rsidRPr="0047687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76875" w:rsidRPr="00476875">
        <w:rPr>
          <w:rFonts w:ascii="Arial" w:hAnsi="Arial" w:cs="Arial"/>
          <w:b/>
          <w:bCs/>
          <w:sz w:val="24"/>
          <w:szCs w:val="24"/>
          <w:u w:val="single"/>
        </w:rPr>
        <w:t>na</w:t>
      </w:r>
      <w:r w:rsidR="00476875" w:rsidRPr="00476875">
        <w:rPr>
          <w:rFonts w:ascii="Segoe UI" w:hAnsi="Segoe UI" w:cs="Segoe UI"/>
          <w:b/>
          <w:bCs/>
          <w:color w:val="212529"/>
        </w:rPr>
        <w:t xml:space="preserve"> </w:t>
      </w:r>
      <w:r w:rsidR="00476875" w:rsidRPr="00476875">
        <w:rPr>
          <w:rFonts w:ascii="Arial" w:hAnsi="Arial" w:cs="Arial"/>
          <w:b/>
          <w:bCs/>
          <w:color w:val="212529"/>
          <w:sz w:val="24"/>
          <w:szCs w:val="24"/>
          <w:u w:val="single"/>
        </w:rPr>
        <w:t>Av.</w:t>
      </w:r>
      <w:r w:rsidR="0023124E" w:rsidRPr="0047687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ED0CEB" w:rsidRPr="00476875">
        <w:rPr>
          <w:rFonts w:ascii="Arial" w:hAnsi="Arial" w:cs="Arial"/>
          <w:b/>
          <w:bCs/>
          <w:sz w:val="24"/>
          <w:szCs w:val="24"/>
          <w:u w:val="single"/>
        </w:rPr>
        <w:t xml:space="preserve"> Maria</w:t>
      </w:r>
      <w:r w:rsidR="00ED0CEB">
        <w:rPr>
          <w:rFonts w:ascii="Arial" w:hAnsi="Arial" w:cs="Arial"/>
          <w:b/>
          <w:bCs/>
          <w:sz w:val="24"/>
          <w:szCs w:val="24"/>
          <w:u w:val="single"/>
        </w:rPr>
        <w:t xml:space="preserve"> do Carmo Barreto Silveira (antiga Av. </w:t>
      </w:r>
      <w:r w:rsidR="0023124E">
        <w:rPr>
          <w:rFonts w:ascii="Arial" w:hAnsi="Arial" w:cs="Arial"/>
          <w:b/>
          <w:bCs/>
          <w:sz w:val="24"/>
          <w:szCs w:val="24"/>
          <w:u w:val="single"/>
        </w:rPr>
        <w:t xml:space="preserve">Parque de </w:t>
      </w:r>
      <w:r w:rsidR="00AB7A01">
        <w:rPr>
          <w:rFonts w:ascii="Arial" w:hAnsi="Arial" w:cs="Arial"/>
          <w:b/>
          <w:bCs/>
          <w:sz w:val="24"/>
          <w:szCs w:val="24"/>
          <w:u w:val="single"/>
        </w:rPr>
        <w:t>Exposições</w:t>
      </w:r>
      <w:r w:rsidR="00ED0CEB">
        <w:rPr>
          <w:rFonts w:ascii="Arial" w:hAnsi="Arial" w:cs="Arial"/>
          <w:b/>
          <w:bCs/>
          <w:sz w:val="24"/>
          <w:szCs w:val="24"/>
          <w:u w:val="single"/>
        </w:rPr>
        <w:t>)</w:t>
      </w:r>
      <w:r w:rsidR="0023124E">
        <w:rPr>
          <w:rFonts w:ascii="Arial" w:hAnsi="Arial" w:cs="Arial"/>
          <w:b/>
          <w:bCs/>
          <w:sz w:val="24"/>
          <w:szCs w:val="24"/>
          <w:u w:val="single"/>
        </w:rPr>
        <w:t xml:space="preserve"> e na </w:t>
      </w:r>
      <w:r w:rsidR="00D711CD" w:rsidRPr="00CB56B6">
        <w:rPr>
          <w:rFonts w:ascii="Arial" w:hAnsi="Arial" w:cs="Arial"/>
          <w:b/>
          <w:bCs/>
          <w:sz w:val="24"/>
          <w:szCs w:val="24"/>
          <w:u w:val="single"/>
        </w:rPr>
        <w:t>Av. José Moreira Sobrinho ou</w:t>
      </w:r>
      <w:r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F77E5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CB56B6">
        <w:rPr>
          <w:rFonts w:ascii="Arial" w:hAnsi="Arial" w:cs="Arial"/>
          <w:b/>
          <w:bCs/>
          <w:sz w:val="24"/>
          <w:szCs w:val="24"/>
          <w:u w:val="single"/>
        </w:rPr>
        <w:t>emáforo</w:t>
      </w:r>
      <w:r w:rsidR="00D80FF5" w:rsidRPr="00CB56B6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 no cruzamento da</w:t>
      </w:r>
      <w:r w:rsidR="00B87217" w:rsidRPr="00CB56B6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 Avenida</w:t>
      </w:r>
      <w:r w:rsidR="00D711CD" w:rsidRPr="00CB56B6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="00B87217" w:rsidRPr="00CB56B6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711CD"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José Moreira Sobrinho </w:t>
      </w:r>
      <w:r w:rsidR="00D7550D"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x </w:t>
      </w:r>
      <w:r w:rsidR="008F77E5" w:rsidRPr="00CB56B6">
        <w:rPr>
          <w:rFonts w:ascii="Arial" w:hAnsi="Arial" w:cs="Arial"/>
          <w:b/>
          <w:bCs/>
          <w:sz w:val="24"/>
          <w:szCs w:val="24"/>
          <w:u w:val="single"/>
        </w:rPr>
        <w:t>Antônio</w:t>
      </w:r>
      <w:r w:rsidR="008F77E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7550D" w:rsidRPr="00CB56B6">
        <w:rPr>
          <w:rFonts w:ascii="Arial" w:hAnsi="Arial" w:cs="Arial"/>
          <w:b/>
          <w:bCs/>
          <w:sz w:val="24"/>
          <w:szCs w:val="24"/>
          <w:u w:val="single"/>
        </w:rPr>
        <w:t>Carlos Magalhãe</w:t>
      </w:r>
      <w:r w:rsidR="00E5791D" w:rsidRPr="00CB56B6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="00D80FF5"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="008F77E5">
        <w:rPr>
          <w:rFonts w:ascii="Arial" w:hAnsi="Arial" w:cs="Arial"/>
          <w:b/>
          <w:bCs/>
          <w:sz w:val="24"/>
          <w:szCs w:val="24"/>
          <w:u w:val="single"/>
        </w:rPr>
        <w:t>b</w:t>
      </w:r>
      <w:r w:rsidR="00D80FF5" w:rsidRPr="00CB56B6">
        <w:rPr>
          <w:rFonts w:ascii="Arial" w:hAnsi="Arial" w:cs="Arial"/>
          <w:b/>
          <w:bCs/>
          <w:sz w:val="24"/>
          <w:szCs w:val="24"/>
          <w:u w:val="single"/>
        </w:rPr>
        <w:t>airro</w:t>
      </w:r>
      <w:r w:rsidRPr="00CB56B6">
        <w:rPr>
          <w:rFonts w:ascii="Arial" w:hAnsi="Arial" w:cs="Arial"/>
          <w:b/>
          <w:bCs/>
          <w:sz w:val="24"/>
          <w:szCs w:val="24"/>
          <w:u w:val="single"/>
        </w:rPr>
        <w:t xml:space="preserve"> do Jequiezinho, nesta cidade.</w:t>
      </w:r>
    </w:p>
    <w:p w14:paraId="731020F6" w14:textId="7248BBFF" w:rsidR="00C50585" w:rsidRPr="00CB56B6" w:rsidRDefault="00C50585" w:rsidP="00F96492">
      <w:pPr>
        <w:spacing w:after="200" w:line="36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CB56B6">
        <w:rPr>
          <w:rFonts w:ascii="Arial" w:eastAsia="Arial" w:hAnsi="Arial" w:cs="Arial"/>
          <w:b/>
          <w:sz w:val="24"/>
          <w:szCs w:val="24"/>
          <w:u w:val="single"/>
        </w:rPr>
        <w:t>JUSTIFICATIVA</w:t>
      </w:r>
    </w:p>
    <w:p w14:paraId="580E83CB" w14:textId="0A64CBE2" w:rsidR="00D918B5" w:rsidRPr="00CB56B6" w:rsidRDefault="000B43F6" w:rsidP="00CB56B6">
      <w:pPr>
        <w:spacing w:after="20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CB56B6">
        <w:rPr>
          <w:rFonts w:ascii="Arial" w:hAnsi="Arial" w:cs="Arial"/>
          <w:sz w:val="24"/>
          <w:szCs w:val="24"/>
        </w:rPr>
        <w:t>Atualmente temos</w:t>
      </w:r>
      <w:r w:rsidR="00C021C0" w:rsidRPr="00CB56B6">
        <w:rPr>
          <w:rFonts w:ascii="Arial" w:hAnsi="Arial" w:cs="Arial"/>
          <w:sz w:val="24"/>
          <w:szCs w:val="24"/>
        </w:rPr>
        <w:t xml:space="preserve"> testemunhado o aumento constante no tráfego urbano, em nossa cidade, uma realidade que não apenas impacta a fluidez do trânsito, mas também coloca em risco a segurança dos cidadãos. Diante desse cenário, a instalação de radares nas vias urbanas </w:t>
      </w:r>
      <w:r w:rsidR="00F96492">
        <w:rPr>
          <w:rFonts w:ascii="Arial" w:hAnsi="Arial" w:cs="Arial"/>
          <w:sz w:val="24"/>
          <w:szCs w:val="24"/>
        </w:rPr>
        <w:t>é</w:t>
      </w:r>
      <w:r w:rsidR="00C021C0" w:rsidRPr="00CB56B6">
        <w:rPr>
          <w:rFonts w:ascii="Arial" w:hAnsi="Arial" w:cs="Arial"/>
          <w:sz w:val="24"/>
          <w:szCs w:val="24"/>
        </w:rPr>
        <w:t xml:space="preserve"> uma medida crucial para controlar a velocidade, coibir infrações e, principalmente, reduzir o número de acidentes e vítimas, que como é do conhecimento de todos, tem acontecido muitos acidentes de grande proporção</w:t>
      </w:r>
      <w:r w:rsidRPr="00CB56B6">
        <w:rPr>
          <w:rFonts w:ascii="Arial" w:hAnsi="Arial" w:cs="Arial"/>
          <w:sz w:val="24"/>
          <w:szCs w:val="24"/>
        </w:rPr>
        <w:t xml:space="preserve"> nesta via</w:t>
      </w:r>
      <w:r w:rsidR="00C021C0" w:rsidRPr="00CB56B6">
        <w:rPr>
          <w:rFonts w:ascii="Arial" w:hAnsi="Arial" w:cs="Arial"/>
          <w:sz w:val="24"/>
          <w:szCs w:val="24"/>
        </w:rPr>
        <w:t xml:space="preserve">. </w:t>
      </w:r>
    </w:p>
    <w:p w14:paraId="152F9C59" w14:textId="5DFE12AC" w:rsidR="00F96492" w:rsidRDefault="00F96492" w:rsidP="008D42D7">
      <w:pPr>
        <w:pStyle w:val="NormalWeb"/>
        <w:spacing w:before="0" w:beforeAutospacing="0" w:after="300" w:afterAutospacing="0" w:line="390" w:lineRule="atLeast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Muitos </w:t>
      </w:r>
      <w:r w:rsidR="00513192" w:rsidRPr="00CB56B6">
        <w:rPr>
          <w:rFonts w:ascii="Arial" w:hAnsi="Arial" w:cs="Arial"/>
        </w:rPr>
        <w:t>question</w:t>
      </w:r>
      <w:r w:rsidR="00AB7A01">
        <w:rPr>
          <w:rFonts w:ascii="Arial" w:hAnsi="Arial" w:cs="Arial"/>
        </w:rPr>
        <w:t>am</w:t>
      </w:r>
      <w:r w:rsidR="00513192" w:rsidRPr="00CB56B6">
        <w:rPr>
          <w:rFonts w:ascii="Arial" w:hAnsi="Arial" w:cs="Arial"/>
        </w:rPr>
        <w:t xml:space="preserve"> a implantação </w:t>
      </w:r>
      <w:r w:rsidR="00CB56B6" w:rsidRPr="00CB56B6">
        <w:rPr>
          <w:rFonts w:ascii="Arial" w:hAnsi="Arial" w:cs="Arial"/>
        </w:rPr>
        <w:t>destes dispositivos</w:t>
      </w:r>
      <w:r w:rsidR="00513192" w:rsidRPr="00CB56B6">
        <w:rPr>
          <w:rFonts w:ascii="Arial" w:hAnsi="Arial" w:cs="Arial"/>
        </w:rPr>
        <w:t>, alegando existir uma “indústria de multas”, é inegável que os radares desempenham um papel fundamental no controle de velocidade, agindo como um lembrete constante para os motoristas sobre os limites estabelecidos. É muito comum observarmos condutores reduzindo a velocidade somente próximo destes equipamentos. Sendo assim, a observância desses limites não apenas promove um tráfego mais seguro, mas também contribui para a redução do tempo de reação em situações de emergência, minimizando a gravidade dos acidentes.</w:t>
      </w:r>
      <w:r w:rsidR="008D42D7">
        <w:rPr>
          <w:rFonts w:ascii="Arial" w:hAnsi="Arial" w:cs="Arial"/>
        </w:rPr>
        <w:t xml:space="preserve"> </w:t>
      </w:r>
    </w:p>
    <w:p w14:paraId="7CC483FF" w14:textId="7708519B" w:rsidR="00EC13C3" w:rsidRDefault="008D42D7" w:rsidP="008D42D7">
      <w:pPr>
        <w:pStyle w:val="NormalWeb"/>
        <w:spacing w:before="0" w:beforeAutospacing="0" w:after="300" w:afterAutospacing="0" w:line="390" w:lineRule="atLeast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No entanto</w:t>
      </w:r>
      <w:r w:rsidRPr="00CB56B6">
        <w:rPr>
          <w:rFonts w:ascii="Arial" w:hAnsi="Arial" w:cs="Arial"/>
        </w:rPr>
        <w:t xml:space="preserve"> muitos </w:t>
      </w:r>
      <w:r>
        <w:rPr>
          <w:rFonts w:ascii="Arial" w:hAnsi="Arial" w:cs="Arial"/>
        </w:rPr>
        <w:t>visam</w:t>
      </w:r>
      <w:r w:rsidRPr="00CB56B6">
        <w:rPr>
          <w:rFonts w:ascii="Arial" w:hAnsi="Arial" w:cs="Arial"/>
        </w:rPr>
        <w:t xml:space="preserve"> as multas como uma imposição financeira, é importante compreender que sua aplicação tem um propósito educativo. A penalidade monetária não visa apenas punir o infrator, mas também conscientizá-lo sobre a importância de respeitar as regras de trânsito. </w:t>
      </w:r>
    </w:p>
    <w:p w14:paraId="5241F846" w14:textId="3982EEC7" w:rsidR="00513192" w:rsidRPr="00CB56B6" w:rsidRDefault="008D42D7" w:rsidP="001F1B4E">
      <w:pPr>
        <w:pStyle w:val="NormalWeb"/>
        <w:spacing w:before="0" w:beforeAutospacing="0" w:after="300" w:afterAutospacing="0" w:line="390" w:lineRule="atLeast"/>
        <w:ind w:firstLine="1276"/>
        <w:jc w:val="both"/>
        <w:rPr>
          <w:rFonts w:ascii="Arial" w:hAnsi="Arial" w:cs="Arial"/>
        </w:rPr>
      </w:pPr>
      <w:r w:rsidRPr="00CB56B6">
        <w:rPr>
          <w:rFonts w:ascii="Arial" w:hAnsi="Arial" w:cs="Arial"/>
        </w:rPr>
        <w:t>Dessa forma, as multas se tornam uma ferramenta para moldar comportamentos e promover uma cultura de condução mais segura.</w:t>
      </w:r>
      <w:r>
        <w:rPr>
          <w:rFonts w:ascii="Arial" w:hAnsi="Arial" w:cs="Arial"/>
        </w:rPr>
        <w:t xml:space="preserve"> </w:t>
      </w:r>
      <w:r w:rsidRPr="00CB56B6">
        <w:rPr>
          <w:rFonts w:ascii="Arial" w:hAnsi="Arial" w:cs="Arial"/>
        </w:rPr>
        <w:t xml:space="preserve">Embora as multas sejam inevitáveis para </w:t>
      </w:r>
      <w:r w:rsidRPr="00CB56B6">
        <w:rPr>
          <w:rFonts w:ascii="Arial" w:hAnsi="Arial" w:cs="Arial"/>
        </w:rPr>
        <w:lastRenderedPageBreak/>
        <w:t>aqueles que desrespeitam as leis, é preciso compreender que essa medida é essencial para conscientizar os motoristas e criar um ambiente de trânsito mais seguro para todos.</w:t>
      </w:r>
    </w:p>
    <w:p w14:paraId="47E00A14" w14:textId="05A9B5A9" w:rsidR="00513192" w:rsidRPr="00CB56B6" w:rsidRDefault="00513192" w:rsidP="00A74870">
      <w:pPr>
        <w:pStyle w:val="NormalWeb"/>
        <w:spacing w:before="0" w:beforeAutospacing="0" w:after="300" w:afterAutospacing="0" w:line="390" w:lineRule="atLeast"/>
        <w:ind w:firstLine="1560"/>
        <w:jc w:val="both"/>
        <w:rPr>
          <w:rFonts w:ascii="Arial" w:hAnsi="Arial" w:cs="Arial"/>
        </w:rPr>
      </w:pPr>
      <w:r w:rsidRPr="00CB56B6">
        <w:rPr>
          <w:rFonts w:ascii="Arial" w:hAnsi="Arial" w:cs="Arial"/>
        </w:rPr>
        <w:t xml:space="preserve">A velocidade excessiva </w:t>
      </w:r>
      <w:r w:rsidR="00F96492">
        <w:rPr>
          <w:rFonts w:ascii="Arial" w:hAnsi="Arial" w:cs="Arial"/>
        </w:rPr>
        <w:t>nesta</w:t>
      </w:r>
      <w:r w:rsidR="00AB7A01">
        <w:rPr>
          <w:rFonts w:ascii="Arial" w:hAnsi="Arial" w:cs="Arial"/>
        </w:rPr>
        <w:t>s</w:t>
      </w:r>
      <w:r w:rsidR="00F96492">
        <w:rPr>
          <w:rFonts w:ascii="Arial" w:hAnsi="Arial" w:cs="Arial"/>
        </w:rPr>
        <w:t xml:space="preserve"> via</w:t>
      </w:r>
      <w:r w:rsidR="00AB7A01">
        <w:rPr>
          <w:rFonts w:ascii="Arial" w:hAnsi="Arial" w:cs="Arial"/>
        </w:rPr>
        <w:t>s</w:t>
      </w:r>
      <w:r w:rsidR="00F96492">
        <w:rPr>
          <w:rFonts w:ascii="Arial" w:hAnsi="Arial" w:cs="Arial"/>
        </w:rPr>
        <w:t xml:space="preserve"> </w:t>
      </w:r>
      <w:r w:rsidRPr="00CB56B6">
        <w:rPr>
          <w:rFonts w:ascii="Arial" w:hAnsi="Arial" w:cs="Arial"/>
        </w:rPr>
        <w:t>é um fator determinante em muitas colisões, e a implantação desses dispositivos contribui significativamente para a diminuição da frequência e da gravidade dos acidentes, resultando em menos vítimas</w:t>
      </w:r>
      <w:r w:rsidR="00F96492">
        <w:rPr>
          <w:rFonts w:ascii="Arial" w:hAnsi="Arial" w:cs="Arial"/>
        </w:rPr>
        <w:t xml:space="preserve"> e danos ao património.</w:t>
      </w:r>
      <w:r w:rsidR="00A74870">
        <w:rPr>
          <w:rFonts w:ascii="Arial" w:hAnsi="Arial" w:cs="Arial"/>
        </w:rPr>
        <w:t xml:space="preserve"> </w:t>
      </w:r>
      <w:r w:rsidRPr="00CB56B6">
        <w:rPr>
          <w:rFonts w:ascii="Arial" w:hAnsi="Arial" w:cs="Arial"/>
        </w:rPr>
        <w:t>A implantação de radares nas vias urbanas é uma necessidade incontestável diante do</w:t>
      </w:r>
      <w:r w:rsidR="00A74870">
        <w:rPr>
          <w:rFonts w:ascii="Arial" w:hAnsi="Arial" w:cs="Arial"/>
        </w:rPr>
        <w:t>s</w:t>
      </w:r>
      <w:r w:rsidRPr="00CB56B6">
        <w:rPr>
          <w:rFonts w:ascii="Arial" w:hAnsi="Arial" w:cs="Arial"/>
        </w:rPr>
        <w:t xml:space="preserve"> desafio</w:t>
      </w:r>
      <w:r w:rsidR="00A74870">
        <w:rPr>
          <w:rFonts w:ascii="Arial" w:hAnsi="Arial" w:cs="Arial"/>
        </w:rPr>
        <w:t>s</w:t>
      </w:r>
      <w:r w:rsidRPr="00CB56B6">
        <w:rPr>
          <w:rFonts w:ascii="Arial" w:hAnsi="Arial" w:cs="Arial"/>
        </w:rPr>
        <w:t xml:space="preserve"> crescente da segurança viária na cidade. </w:t>
      </w:r>
    </w:p>
    <w:p w14:paraId="03796EA7" w14:textId="050533A9" w:rsidR="00C50585" w:rsidRPr="00CB56B6" w:rsidRDefault="00C50585" w:rsidP="00CB56B6">
      <w:pPr>
        <w:spacing w:after="200" w:line="360" w:lineRule="auto"/>
        <w:ind w:firstLine="1701"/>
        <w:jc w:val="both"/>
        <w:rPr>
          <w:rFonts w:ascii="Arial" w:eastAsia="Arial" w:hAnsi="Arial" w:cs="Arial"/>
          <w:sz w:val="24"/>
          <w:szCs w:val="24"/>
        </w:rPr>
      </w:pPr>
      <w:r w:rsidRPr="00CB56B6">
        <w:rPr>
          <w:rFonts w:ascii="Arial" w:eastAsia="Arial" w:hAnsi="Arial" w:cs="Arial"/>
          <w:sz w:val="24"/>
          <w:szCs w:val="24"/>
        </w:rPr>
        <w:t xml:space="preserve">Cientes de que esta nossa propositura receberá a devida atenção por parte </w:t>
      </w:r>
      <w:r w:rsidR="00D8168E">
        <w:rPr>
          <w:rFonts w:ascii="Arial" w:eastAsia="Arial" w:hAnsi="Arial" w:cs="Arial"/>
          <w:sz w:val="24"/>
          <w:szCs w:val="24"/>
        </w:rPr>
        <w:t xml:space="preserve">dos nobres Edis e </w:t>
      </w:r>
      <w:r w:rsidRPr="00CB56B6">
        <w:rPr>
          <w:rFonts w:ascii="Arial" w:eastAsia="Arial" w:hAnsi="Arial" w:cs="Arial"/>
          <w:sz w:val="24"/>
          <w:szCs w:val="24"/>
        </w:rPr>
        <w:t>do Executivo Municipal, reiteramos nossos votos de consideração.</w:t>
      </w:r>
    </w:p>
    <w:p w14:paraId="6496B576" w14:textId="099E7C35" w:rsidR="00C50585" w:rsidRPr="00CB56B6" w:rsidRDefault="00C50585" w:rsidP="00CB56B6">
      <w:pPr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CB56B6">
        <w:rPr>
          <w:rFonts w:ascii="Arial" w:eastAsia="Arial" w:hAnsi="Arial" w:cs="Arial"/>
          <w:sz w:val="24"/>
          <w:szCs w:val="24"/>
        </w:rPr>
        <w:t xml:space="preserve">Sala das Sessões, </w:t>
      </w:r>
      <w:r w:rsidR="00DF5653" w:rsidRPr="00CB56B6">
        <w:rPr>
          <w:rFonts w:ascii="Arial" w:eastAsia="Arial" w:hAnsi="Arial" w:cs="Arial"/>
          <w:sz w:val="24"/>
          <w:szCs w:val="24"/>
        </w:rPr>
        <w:t>1</w:t>
      </w:r>
      <w:r w:rsidR="00563321">
        <w:rPr>
          <w:rFonts w:ascii="Arial" w:eastAsia="Arial" w:hAnsi="Arial" w:cs="Arial"/>
          <w:sz w:val="24"/>
          <w:szCs w:val="24"/>
        </w:rPr>
        <w:t>5</w:t>
      </w:r>
      <w:r w:rsidRPr="00CB56B6">
        <w:rPr>
          <w:rFonts w:ascii="Arial" w:eastAsia="Arial" w:hAnsi="Arial" w:cs="Arial"/>
          <w:sz w:val="24"/>
          <w:szCs w:val="24"/>
        </w:rPr>
        <w:t xml:space="preserve"> de </w:t>
      </w:r>
      <w:r w:rsidR="00563321">
        <w:rPr>
          <w:rFonts w:ascii="Arial" w:eastAsia="Arial" w:hAnsi="Arial" w:cs="Arial"/>
          <w:sz w:val="24"/>
          <w:szCs w:val="24"/>
        </w:rPr>
        <w:t>maio</w:t>
      </w:r>
      <w:r w:rsidRPr="00CB56B6">
        <w:rPr>
          <w:rFonts w:ascii="Arial" w:eastAsia="Arial" w:hAnsi="Arial" w:cs="Arial"/>
          <w:sz w:val="24"/>
          <w:szCs w:val="24"/>
        </w:rPr>
        <w:t xml:space="preserve"> de 202</w:t>
      </w:r>
      <w:r w:rsidR="00563321">
        <w:rPr>
          <w:rFonts w:ascii="Arial" w:eastAsia="Arial" w:hAnsi="Arial" w:cs="Arial"/>
          <w:sz w:val="24"/>
          <w:szCs w:val="24"/>
        </w:rPr>
        <w:t>4</w:t>
      </w:r>
    </w:p>
    <w:p w14:paraId="04BC63EF" w14:textId="77777777" w:rsidR="00C50585" w:rsidRPr="00CB56B6" w:rsidRDefault="00C50585" w:rsidP="00CB56B6">
      <w:pPr>
        <w:spacing w:line="36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A528929" w14:textId="77777777" w:rsidR="00C50585" w:rsidRPr="00CB56B6" w:rsidRDefault="00C50585" w:rsidP="00CB56B6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CB56B6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</w:t>
      </w:r>
    </w:p>
    <w:p w14:paraId="5B64D2B8" w14:textId="77777777" w:rsidR="00C50585" w:rsidRPr="00CB56B6" w:rsidRDefault="00C50585" w:rsidP="00CB56B6">
      <w:pPr>
        <w:jc w:val="both"/>
        <w:rPr>
          <w:rFonts w:ascii="Arial" w:eastAsia="Arial" w:hAnsi="Arial" w:cs="Arial"/>
          <w:sz w:val="24"/>
          <w:szCs w:val="24"/>
        </w:rPr>
      </w:pPr>
    </w:p>
    <w:p w14:paraId="756129F6" w14:textId="77777777" w:rsidR="00DF5653" w:rsidRPr="00CB56B6" w:rsidRDefault="00C50585" w:rsidP="00D248D7">
      <w:pPr>
        <w:jc w:val="center"/>
        <w:rPr>
          <w:rFonts w:ascii="Arial" w:eastAsia="Arial" w:hAnsi="Arial" w:cs="Arial"/>
          <w:sz w:val="24"/>
          <w:szCs w:val="24"/>
        </w:rPr>
      </w:pPr>
      <w:r w:rsidRPr="00CB56B6">
        <w:rPr>
          <w:rFonts w:ascii="Arial" w:eastAsia="Arial" w:hAnsi="Arial" w:cs="Arial"/>
          <w:b/>
          <w:sz w:val="24"/>
          <w:szCs w:val="24"/>
        </w:rPr>
        <w:t>Maria Aparecida Souza Santos de Deus</w:t>
      </w:r>
    </w:p>
    <w:p w14:paraId="6B8100FB" w14:textId="0E4143DB" w:rsidR="00C50585" w:rsidRPr="00CB56B6" w:rsidRDefault="00DF5653" w:rsidP="00D248D7">
      <w:pPr>
        <w:jc w:val="center"/>
        <w:rPr>
          <w:rFonts w:ascii="Arial" w:eastAsia="Arial" w:hAnsi="Arial" w:cs="Arial"/>
          <w:sz w:val="24"/>
          <w:szCs w:val="24"/>
        </w:rPr>
      </w:pPr>
      <w:r w:rsidRPr="00CB56B6">
        <w:rPr>
          <w:rFonts w:ascii="Arial" w:eastAsia="Arial" w:hAnsi="Arial" w:cs="Arial"/>
          <w:sz w:val="24"/>
          <w:szCs w:val="24"/>
        </w:rPr>
        <w:t>Vereadora Profa. Cida</w:t>
      </w:r>
      <w:r w:rsidR="00C50585" w:rsidRPr="00CB56B6"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</w:t>
      </w:r>
      <w:r w:rsidR="00C50585" w:rsidRPr="00CB56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7C23EE9" wp14:editId="01F45ECB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313F8" id="Retângulo 1" o:spid="_x0000_s1026" style="position:absolute;margin-left:414.15pt;margin-top:40.45pt;width:34.6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"/>
            </w:pict>
          </mc:Fallback>
        </mc:AlternateContent>
      </w:r>
      <w:r w:rsidR="00C50585" w:rsidRPr="00CB56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6E545AD" wp14:editId="74AEAC9A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5C132" id="Retângulo 4" o:spid="_x0000_s1026" style="position:absolute;margin-left:297.8pt;margin-top:40.45pt;width:31.2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"/>
            </w:pict>
          </mc:Fallback>
        </mc:AlternateContent>
      </w:r>
      <w:r w:rsidR="00C50585" w:rsidRPr="00CB56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C208DF9" wp14:editId="37F37761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70EF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11E7724" w14:textId="3C264108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 w:rsidR="008F77E5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77E5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)</w:t>
                            </w:r>
                          </w:p>
                          <w:p w14:paraId="08CD5AC0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91F33D8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D14BE5F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2FD81D07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0DE5935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3D10FA8E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08D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12.25pt;margin-top:24.1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LyWeOLhAAAACgEAAA8AAAAAAAAAAAAAAAAAbwQAAGRycy9kb3ducmV2LnhtbFBLBQYA&#10;AAAABAAEAPMAAAB9BQAAAAA=&#10;">
                <v:textbox>
                  <w:txbxContent>
                    <w:p w14:paraId="6D6970EF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11E7724" w14:textId="3C264108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 w:rsidR="008F77E5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8F77E5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)</w:t>
                      </w:r>
                    </w:p>
                    <w:p w14:paraId="08CD5AC0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91F33D8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D14BE5F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2FD81D07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0DE5935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3D10FA8E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F7F57" w14:textId="78D4E087" w:rsidR="00C50585" w:rsidRPr="00CB56B6" w:rsidRDefault="00F52DBA" w:rsidP="00CB56B6">
      <w:pPr>
        <w:jc w:val="both"/>
        <w:rPr>
          <w:rFonts w:ascii="Arial" w:hAnsi="Arial" w:cs="Arial"/>
          <w:sz w:val="24"/>
          <w:szCs w:val="24"/>
        </w:rPr>
      </w:pPr>
      <w:r w:rsidRPr="00CB56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23789B3" wp14:editId="37AAF7BB">
                <wp:simplePos x="0" y="0"/>
                <wp:positionH relativeFrom="column">
                  <wp:posOffset>-38100</wp:posOffset>
                </wp:positionH>
                <wp:positionV relativeFrom="paragraph">
                  <wp:posOffset>178435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33C80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0804A67D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3573AE6D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1F75B19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96E9D34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2391CCE7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B6E7AE2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86CF616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1729767F" w14:textId="77777777" w:rsidR="00C50585" w:rsidRDefault="00C50585" w:rsidP="00C5058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789B3" id="Caixa de Texto 3" o:spid="_x0000_s1027" type="#_x0000_t202" style="position:absolute;left:0;text-align:left;margin-left:-3pt;margin-top:14.05pt;width:210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DqdZKB3wAAAAkBAAAPAAAAAAAAAAAAAAAAAHIEAABkcnMvZG93bnJldi54bWxQSwUG&#10;AAAAAAQABADzAAAAfgUAAAAA&#10;">
                <v:textbox>
                  <w:txbxContent>
                    <w:p w14:paraId="07133C80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0804A67D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3573AE6D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1F75B19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96E9D34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2391CCE7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B6E7AE2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86CF616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1729767F" w14:textId="77777777" w:rsidR="00C50585" w:rsidRDefault="00C50585" w:rsidP="00C5058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50585" w:rsidRPr="00CB56B6" w:rsidSect="00F52DB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8" w:right="849" w:bottom="0" w:left="851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14169" w14:textId="77777777" w:rsidR="002D375F" w:rsidRDefault="002D375F">
      <w:r>
        <w:separator/>
      </w:r>
    </w:p>
  </w:endnote>
  <w:endnote w:type="continuationSeparator" w:id="0">
    <w:p w14:paraId="17F9D3DB" w14:textId="77777777" w:rsidR="002D375F" w:rsidRDefault="002D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E729" w14:textId="77777777" w:rsidR="00C76C48" w:rsidRDefault="00C76C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DE003" w14:textId="77777777" w:rsidR="00C76C48" w:rsidRDefault="00B87217">
    <w:pPr>
      <w:tabs>
        <w:tab w:val="center" w:pos="4357"/>
      </w:tabs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>Câmara Municipal de Jequié - Rua 2 de Julho, 79, Centro – Jequié-BA - CEP: 45.200-270</w:t>
    </w:r>
  </w:p>
  <w:p w14:paraId="6987A117" w14:textId="77777777" w:rsidR="00C76C48" w:rsidRDefault="00B87217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752DA" w14:textId="77777777" w:rsidR="00C76C48" w:rsidRDefault="00C76C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79AA1" w14:textId="77777777" w:rsidR="002D375F" w:rsidRDefault="002D375F">
      <w:r>
        <w:separator/>
      </w:r>
    </w:p>
  </w:footnote>
  <w:footnote w:type="continuationSeparator" w:id="0">
    <w:p w14:paraId="3F5A605D" w14:textId="77777777" w:rsidR="002D375F" w:rsidRDefault="002D3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24C7" w14:textId="77777777" w:rsidR="00C76C48" w:rsidRDefault="00C76C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D763E" w14:textId="77777777" w:rsidR="00C76C48" w:rsidRDefault="00B87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bookmarkStart w:id="0" w:name="_Hlk166659099"/>
    <w:r>
      <w:rPr>
        <w:noProof/>
        <w:color w:val="000000"/>
        <w:sz w:val="24"/>
        <w:szCs w:val="24"/>
      </w:rPr>
      <w:drawing>
        <wp:inline distT="0" distB="0" distL="114300" distR="114300" wp14:anchorId="1BF886DE" wp14:editId="285AB590">
          <wp:extent cx="876300" cy="733425"/>
          <wp:effectExtent l="0" t="0" r="0" b="9525"/>
          <wp:docPr id="16575037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DDCAD7" w14:textId="77777777" w:rsidR="00C76C48" w:rsidRPr="008D7A04" w:rsidRDefault="00B87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 w:rsidRPr="008D7A04">
      <w:rPr>
        <w:rFonts w:ascii="Arial" w:eastAsia="Arial" w:hAnsi="Arial" w:cs="Arial"/>
        <w:color w:val="000000"/>
        <w:sz w:val="24"/>
        <w:szCs w:val="24"/>
      </w:rPr>
      <w:t>ESTADO DA BAHIA</w:t>
    </w:r>
  </w:p>
  <w:p w14:paraId="59BB7B4A" w14:textId="77777777" w:rsidR="00C76C48" w:rsidRPr="008D7A04" w:rsidRDefault="00B87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24"/>
        <w:szCs w:val="24"/>
      </w:rPr>
    </w:pPr>
    <w:r w:rsidRPr="008D7A04">
      <w:rPr>
        <w:rFonts w:ascii="Arial Black" w:eastAsia="Arial Black" w:hAnsi="Arial Black" w:cs="Arial Black"/>
        <w:b/>
        <w:color w:val="000000"/>
        <w:sz w:val="24"/>
        <w:szCs w:val="24"/>
      </w:rPr>
      <w:t>CÂMARA MUNICIPAL DE JEQUIÉ</w:t>
    </w:r>
  </w:p>
  <w:p w14:paraId="0875A6EB" w14:textId="77777777" w:rsidR="00C76C48" w:rsidRDefault="00B87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24914177" w14:textId="32786F7B" w:rsidR="00C76C48" w:rsidRDefault="00B87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Cida</w:t>
    </w:r>
  </w:p>
  <w:bookmarkEnd w:id="0"/>
  <w:p w14:paraId="73893FA1" w14:textId="77777777" w:rsidR="00C76C48" w:rsidRDefault="00B87217">
    <w:pPr>
      <w:tabs>
        <w:tab w:val="center" w:pos="5315"/>
      </w:tabs>
    </w:pPr>
    <w:r>
      <w:t xml:space="preserve">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AF03" w14:textId="77777777" w:rsidR="00C76C48" w:rsidRDefault="00C76C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85"/>
    <w:rsid w:val="00062166"/>
    <w:rsid w:val="00080035"/>
    <w:rsid w:val="000A4393"/>
    <w:rsid w:val="000B43F6"/>
    <w:rsid w:val="000C183D"/>
    <w:rsid w:val="00101DFA"/>
    <w:rsid w:val="001078E1"/>
    <w:rsid w:val="00127C14"/>
    <w:rsid w:val="00152C24"/>
    <w:rsid w:val="001564AC"/>
    <w:rsid w:val="00163CC5"/>
    <w:rsid w:val="00197F65"/>
    <w:rsid w:val="001C7F11"/>
    <w:rsid w:val="001F1B4E"/>
    <w:rsid w:val="0023124E"/>
    <w:rsid w:val="002B638A"/>
    <w:rsid w:val="002D2145"/>
    <w:rsid w:val="002D375F"/>
    <w:rsid w:val="002F579A"/>
    <w:rsid w:val="003726B2"/>
    <w:rsid w:val="00456068"/>
    <w:rsid w:val="00476875"/>
    <w:rsid w:val="004B4DF1"/>
    <w:rsid w:val="004F16A2"/>
    <w:rsid w:val="00513192"/>
    <w:rsid w:val="005176EB"/>
    <w:rsid w:val="00522DF8"/>
    <w:rsid w:val="00563321"/>
    <w:rsid w:val="00577701"/>
    <w:rsid w:val="00581005"/>
    <w:rsid w:val="005B6F67"/>
    <w:rsid w:val="0061370A"/>
    <w:rsid w:val="00637029"/>
    <w:rsid w:val="00674E2F"/>
    <w:rsid w:val="006941A3"/>
    <w:rsid w:val="006D774B"/>
    <w:rsid w:val="00720221"/>
    <w:rsid w:val="00757858"/>
    <w:rsid w:val="007615D3"/>
    <w:rsid w:val="00780502"/>
    <w:rsid w:val="007D251F"/>
    <w:rsid w:val="007F2DCB"/>
    <w:rsid w:val="00815E06"/>
    <w:rsid w:val="00891C72"/>
    <w:rsid w:val="0089304A"/>
    <w:rsid w:val="008B2139"/>
    <w:rsid w:val="008C08AA"/>
    <w:rsid w:val="008D42D7"/>
    <w:rsid w:val="008F77E5"/>
    <w:rsid w:val="00964CE9"/>
    <w:rsid w:val="009E23AF"/>
    <w:rsid w:val="00A01C45"/>
    <w:rsid w:val="00A56956"/>
    <w:rsid w:val="00A74870"/>
    <w:rsid w:val="00AB7A01"/>
    <w:rsid w:val="00AE7E46"/>
    <w:rsid w:val="00B01E19"/>
    <w:rsid w:val="00B36863"/>
    <w:rsid w:val="00B87217"/>
    <w:rsid w:val="00BA720B"/>
    <w:rsid w:val="00BC6E5F"/>
    <w:rsid w:val="00BC7D54"/>
    <w:rsid w:val="00C021C0"/>
    <w:rsid w:val="00C50585"/>
    <w:rsid w:val="00C76C48"/>
    <w:rsid w:val="00C77C8D"/>
    <w:rsid w:val="00CB56B6"/>
    <w:rsid w:val="00D248D7"/>
    <w:rsid w:val="00D3066F"/>
    <w:rsid w:val="00D436C7"/>
    <w:rsid w:val="00D711CD"/>
    <w:rsid w:val="00D7550D"/>
    <w:rsid w:val="00D80FF5"/>
    <w:rsid w:val="00D8168E"/>
    <w:rsid w:val="00D918B5"/>
    <w:rsid w:val="00DF30EB"/>
    <w:rsid w:val="00DF5653"/>
    <w:rsid w:val="00DF71AC"/>
    <w:rsid w:val="00E5791D"/>
    <w:rsid w:val="00EC13C3"/>
    <w:rsid w:val="00ED0CEB"/>
    <w:rsid w:val="00EE1FC9"/>
    <w:rsid w:val="00F47B8D"/>
    <w:rsid w:val="00F5262C"/>
    <w:rsid w:val="00F52DBA"/>
    <w:rsid w:val="00F76A37"/>
    <w:rsid w:val="00F9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15767"/>
  <w15:chartTrackingRefBased/>
  <w15:docId w15:val="{7EFA8ACF-471B-4274-830E-E6D45165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319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5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2024-05-20T18:59:00Z</dcterms:created>
  <dcterms:modified xsi:type="dcterms:W3CDTF">2024-05-20T18:59:00Z</dcterms:modified>
</cp:coreProperties>
</file>