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1E9B" w14:textId="77777777" w:rsidR="00907440" w:rsidRPr="00907440" w:rsidRDefault="00907440" w:rsidP="00907440">
      <w:pPr>
        <w:spacing w:line="480" w:lineRule="auto"/>
        <w:jc w:val="center"/>
        <w:rPr>
          <w:b/>
          <w:bCs/>
          <w:u w:val="single"/>
        </w:rPr>
      </w:pPr>
    </w:p>
    <w:p w14:paraId="0C509702" w14:textId="0B75C95C" w:rsidR="00907440" w:rsidRDefault="00907440" w:rsidP="00907440">
      <w:pPr>
        <w:spacing w:after="240" w:line="480" w:lineRule="auto"/>
        <w:jc w:val="center"/>
        <w:rPr>
          <w:b/>
          <w:bCs/>
          <w:u w:val="single"/>
        </w:rPr>
      </w:pPr>
      <w:r w:rsidRPr="00907440">
        <w:rPr>
          <w:b/>
          <w:bCs/>
          <w:u w:val="single"/>
        </w:rPr>
        <w:t>INDICAÇÃO Nº</w:t>
      </w:r>
      <w:r w:rsidR="00BB1EAA">
        <w:rPr>
          <w:b/>
          <w:bCs/>
          <w:u w:val="single"/>
        </w:rPr>
        <w:t xml:space="preserve"> 429/2024</w:t>
      </w:r>
    </w:p>
    <w:p w14:paraId="2D887A33" w14:textId="77777777" w:rsidR="00BB1EAA" w:rsidRDefault="00BB1EAA" w:rsidP="00907440">
      <w:pPr>
        <w:spacing w:after="240" w:line="480" w:lineRule="auto"/>
        <w:jc w:val="center"/>
        <w:rPr>
          <w:b/>
          <w:bCs/>
          <w:u w:val="single"/>
        </w:rPr>
      </w:pPr>
    </w:p>
    <w:p w14:paraId="24C25776" w14:textId="6425F675" w:rsidR="00907440" w:rsidRDefault="00BB1EAA" w:rsidP="007F33D5">
      <w:pPr>
        <w:spacing w:line="480" w:lineRule="auto"/>
        <w:jc w:val="both"/>
      </w:pPr>
      <w:r>
        <w:t>Indicamos ao Prefeito Municipal, solicitar ao setor competente,</w:t>
      </w:r>
      <w:r w:rsidR="00907440">
        <w:t xml:space="preserve"> a pavimentação asfáltica da Rua da Paróquia no bairro da Cidade Nova.</w:t>
      </w:r>
    </w:p>
    <w:p w14:paraId="39BA1109" w14:textId="322C5552" w:rsidR="00907440" w:rsidRPr="00907440" w:rsidRDefault="00907440" w:rsidP="007F33D5">
      <w:pPr>
        <w:spacing w:after="240" w:line="480" w:lineRule="auto"/>
        <w:jc w:val="center"/>
        <w:rPr>
          <w:u w:val="single"/>
        </w:rPr>
      </w:pPr>
      <w:r w:rsidRPr="00907440">
        <w:rPr>
          <w:b/>
          <w:bCs/>
          <w:u w:val="single"/>
        </w:rPr>
        <w:t>JUSTIFICATIVA</w:t>
      </w:r>
    </w:p>
    <w:p w14:paraId="0E506EDA" w14:textId="2B45D54C" w:rsidR="00907440" w:rsidRDefault="00907440" w:rsidP="007F33D5">
      <w:pPr>
        <w:spacing w:line="480" w:lineRule="auto"/>
        <w:jc w:val="both"/>
      </w:pPr>
      <w:r>
        <w:t xml:space="preserve">A rua está esburacada, sem pavimentação e moradores colocam até pedaços de móveis para tapar o solo. </w:t>
      </w:r>
    </w:p>
    <w:p w14:paraId="0CDBFE62" w14:textId="77777777" w:rsidR="00907440" w:rsidRDefault="00907440" w:rsidP="00A26026">
      <w:pPr>
        <w:spacing w:line="480" w:lineRule="auto"/>
      </w:pPr>
    </w:p>
    <w:p w14:paraId="50D6130E" w14:textId="6EBAACAC" w:rsidR="00907876" w:rsidRDefault="00907440" w:rsidP="00A26026">
      <w:pPr>
        <w:spacing w:line="480" w:lineRule="auto"/>
      </w:pPr>
      <w:r>
        <w:t xml:space="preserve">Sala das Sessões, 10 de maio de 2024. </w:t>
      </w:r>
    </w:p>
    <w:p w14:paraId="656D5A1E" w14:textId="77777777" w:rsidR="00907440" w:rsidRPr="00A26026" w:rsidRDefault="00907440" w:rsidP="00907440">
      <w:pPr>
        <w:pStyle w:val="PargrafodaLista"/>
        <w:jc w:val="center"/>
      </w:pPr>
    </w:p>
    <w:p w14:paraId="328EB0C1" w14:textId="77777777" w:rsidR="00907440" w:rsidRDefault="00907440" w:rsidP="00907440">
      <w:pPr>
        <w:pStyle w:val="PargrafodaList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32BEBC" w14:textId="77777777" w:rsidR="00907440" w:rsidRDefault="00907440" w:rsidP="00907440">
      <w:pPr>
        <w:pStyle w:val="PargrafodaList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ECB83C" w14:textId="271FA612" w:rsidR="00907440" w:rsidRPr="00907440" w:rsidRDefault="00000000" w:rsidP="00907440">
      <w:pPr>
        <w:pStyle w:val="PargrafodaLista"/>
        <w:jc w:val="center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907440">
        <w:rPr>
          <w:rFonts w:ascii="Arial" w:hAnsi="Arial" w:cs="Arial"/>
          <w:b/>
          <w:color w:val="000000" w:themeColor="text1"/>
          <w:sz w:val="24"/>
          <w:szCs w:val="24"/>
        </w:rPr>
        <w:t>Sidney</w:t>
      </w:r>
      <w:r w:rsidRPr="00907440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907440">
        <w:rPr>
          <w:rFonts w:ascii="Arial" w:hAnsi="Arial" w:cs="Arial"/>
          <w:b/>
          <w:color w:val="000000" w:themeColor="text1"/>
          <w:sz w:val="24"/>
          <w:szCs w:val="24"/>
        </w:rPr>
        <w:t>Magal</w:t>
      </w:r>
      <w:r w:rsidRPr="00907440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907440">
        <w:rPr>
          <w:rFonts w:ascii="Arial" w:hAnsi="Arial" w:cs="Arial"/>
          <w:b/>
          <w:color w:val="000000" w:themeColor="text1"/>
          <w:sz w:val="24"/>
          <w:szCs w:val="24"/>
        </w:rPr>
        <w:t>Rodrigues</w:t>
      </w:r>
      <w:r w:rsidRPr="00907440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907440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907440" w:rsidRPr="00907440">
        <w:rPr>
          <w:rFonts w:ascii="Arial" w:hAnsi="Arial" w:cs="Arial"/>
          <w:b/>
          <w:color w:val="000000" w:themeColor="text1"/>
          <w:sz w:val="24"/>
          <w:szCs w:val="24"/>
        </w:rPr>
        <w:t xml:space="preserve"> Souza</w:t>
      </w:r>
    </w:p>
    <w:p w14:paraId="1596151E" w14:textId="4AD4E89D" w:rsidR="00907440" w:rsidRPr="00907440" w:rsidRDefault="00907440" w:rsidP="00907440">
      <w:pPr>
        <w:pStyle w:val="PargrafodaLista"/>
        <w:jc w:val="center"/>
        <w:rPr>
          <w:b/>
          <w:color w:val="000000" w:themeColor="text1"/>
          <w:spacing w:val="-2"/>
        </w:rPr>
      </w:pPr>
      <w:r w:rsidRPr="00907440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Vereador</w:t>
      </w:r>
    </w:p>
    <w:p w14:paraId="4C7A3F29" w14:textId="05D902E9" w:rsidR="00907876" w:rsidRPr="00907440" w:rsidRDefault="00A26026" w:rsidP="00907440">
      <w:pPr>
        <w:spacing w:line="480" w:lineRule="auto"/>
        <w:ind w:left="332" w:right="84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C396D">
        <w:rPr>
          <w:rFonts w:ascii="Arial" w:hAnsi="Arial" w:cs="Arial"/>
          <w:b/>
        </w:rPr>
        <w:t xml:space="preserve">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6FBA3" wp14:editId="0EC4685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0B11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04F9F" wp14:editId="09FF53CA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6D8AE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B2B1B" wp14:editId="1CD54F1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E70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6B1FBB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1AD00E7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08920F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D811C1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02DFDD2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6F1990" w14:textId="77777777" w:rsidR="00A26026" w:rsidRDefault="00A26026" w:rsidP="00A2602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B2B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2C0E703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6B1FBB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1AD00E7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08920F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D811C1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02DFDD2" w14:textId="77777777" w:rsidR="00A26026" w:rsidRDefault="00A26026" w:rsidP="00A26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6F1990" w14:textId="77777777" w:rsidR="00A26026" w:rsidRDefault="00A26026" w:rsidP="00A2602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6D74" wp14:editId="628DE84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07C4" w14:textId="77777777" w:rsidR="00A26026" w:rsidRPr="00B24516" w:rsidRDefault="00A26026" w:rsidP="00A260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5C31D06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7E14F653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3AD879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8F596C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3F66584E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4567A88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4A79737" w14:textId="77777777" w:rsidR="00A26026" w:rsidRDefault="00A26026" w:rsidP="00A260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6D74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A3707C4" w14:textId="77777777" w:rsidR="00A26026" w:rsidRPr="00B24516" w:rsidRDefault="00A26026" w:rsidP="00A260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5C31D06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7E14F653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053AD879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</w:p>
                    <w:p w14:paraId="3D8F596C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3F66584E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54567A88" w14:textId="77777777" w:rsidR="00A26026" w:rsidRDefault="00A26026" w:rsidP="00A2602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4A79737" w14:textId="77777777" w:rsidR="00A26026" w:rsidRDefault="00A26026" w:rsidP="00A260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</w:t>
      </w:r>
    </w:p>
    <w:p w14:paraId="08D5F538" w14:textId="77777777" w:rsidR="00907876" w:rsidRDefault="00907876">
      <w:pPr>
        <w:rPr>
          <w:sz w:val="16"/>
        </w:rPr>
      </w:pPr>
    </w:p>
    <w:p w14:paraId="132D1959" w14:textId="77777777" w:rsidR="00907876" w:rsidRDefault="00907876">
      <w:pPr>
        <w:rPr>
          <w:sz w:val="16"/>
        </w:rPr>
      </w:pPr>
    </w:p>
    <w:p w14:paraId="4432210E" w14:textId="77777777" w:rsidR="00907876" w:rsidRDefault="00907876">
      <w:pPr>
        <w:rPr>
          <w:sz w:val="16"/>
        </w:rPr>
      </w:pPr>
    </w:p>
    <w:p w14:paraId="522AF8FE" w14:textId="77777777" w:rsidR="00907876" w:rsidRDefault="00907876">
      <w:pPr>
        <w:rPr>
          <w:sz w:val="16"/>
        </w:rPr>
      </w:pPr>
    </w:p>
    <w:p w14:paraId="559EF91F" w14:textId="77777777" w:rsidR="00907876" w:rsidRDefault="00907876">
      <w:pPr>
        <w:rPr>
          <w:sz w:val="16"/>
        </w:rPr>
      </w:pPr>
    </w:p>
    <w:p w14:paraId="4EC7F3BA" w14:textId="77777777" w:rsidR="00907876" w:rsidRDefault="00907876">
      <w:pPr>
        <w:rPr>
          <w:sz w:val="16"/>
        </w:rPr>
      </w:pPr>
    </w:p>
    <w:p w14:paraId="67DDFBC3" w14:textId="77777777" w:rsidR="00907876" w:rsidRDefault="00907876">
      <w:pPr>
        <w:rPr>
          <w:sz w:val="16"/>
        </w:rPr>
      </w:pPr>
    </w:p>
    <w:p w14:paraId="4A1055D6" w14:textId="77777777" w:rsidR="00907876" w:rsidRDefault="00907876">
      <w:pPr>
        <w:rPr>
          <w:sz w:val="16"/>
        </w:rPr>
      </w:pPr>
    </w:p>
    <w:p w14:paraId="6FB9BF17" w14:textId="77777777" w:rsidR="00907876" w:rsidRDefault="00907876">
      <w:pPr>
        <w:rPr>
          <w:sz w:val="16"/>
        </w:rPr>
      </w:pPr>
    </w:p>
    <w:sectPr w:rsidR="00907876">
      <w:headerReference w:type="default" r:id="rId6"/>
      <w:footerReference w:type="default" r:id="rId7"/>
      <w:type w:val="continuous"/>
      <w:pgSz w:w="11910" w:h="16840"/>
      <w:pgMar w:top="100" w:right="10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D915" w14:textId="77777777" w:rsidR="007A1383" w:rsidRDefault="007A1383" w:rsidP="00A26026">
      <w:r>
        <w:separator/>
      </w:r>
    </w:p>
  </w:endnote>
  <w:endnote w:type="continuationSeparator" w:id="0">
    <w:p w14:paraId="541A1AE4" w14:textId="77777777" w:rsidR="007A1383" w:rsidRDefault="007A1383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A677E" w14:textId="77777777" w:rsidR="00A26026" w:rsidRDefault="00A26026" w:rsidP="00A26026">
    <w:pPr>
      <w:spacing w:before="127"/>
      <w:rPr>
        <w:sz w:val="16"/>
      </w:rPr>
    </w:pPr>
  </w:p>
  <w:p w14:paraId="624141E2" w14:textId="77777777" w:rsidR="00A26026" w:rsidRDefault="00A26026" w:rsidP="00A26026">
    <w:pPr>
      <w:ind w:right="21"/>
      <w:jc w:val="center"/>
      <w:rPr>
        <w:sz w:val="16"/>
      </w:rPr>
    </w:pPr>
    <w:r>
      <w:rPr>
        <w:sz w:val="16"/>
      </w:rPr>
      <w:t>Câmara</w:t>
    </w:r>
    <w:r>
      <w:rPr>
        <w:spacing w:val="-6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6"/>
        <w:sz w:val="16"/>
      </w:rPr>
      <w:t xml:space="preserve"> </w:t>
    </w:r>
    <w:r>
      <w:rPr>
        <w:sz w:val="16"/>
      </w:rPr>
      <w:t>Jequié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-4"/>
        <w:sz w:val="16"/>
      </w:rPr>
      <w:t xml:space="preserve"> </w:t>
    </w: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2</w:t>
    </w:r>
    <w:r>
      <w:rPr>
        <w:spacing w:val="-4"/>
        <w:sz w:val="16"/>
      </w:rPr>
      <w:t xml:space="preserve"> </w:t>
    </w:r>
    <w:r>
      <w:rPr>
        <w:sz w:val="16"/>
      </w:rPr>
      <w:t>de</w:t>
    </w:r>
    <w:r>
      <w:rPr>
        <w:spacing w:val="-5"/>
        <w:sz w:val="16"/>
      </w:rPr>
      <w:t xml:space="preserve"> </w:t>
    </w:r>
    <w:r>
      <w:rPr>
        <w:sz w:val="16"/>
      </w:rPr>
      <w:t>Julho,</w:t>
    </w:r>
    <w:r>
      <w:rPr>
        <w:spacing w:val="-5"/>
        <w:sz w:val="16"/>
      </w:rPr>
      <w:t xml:space="preserve"> </w:t>
    </w:r>
    <w:r>
      <w:rPr>
        <w:sz w:val="16"/>
      </w:rPr>
      <w:t>79,</w:t>
    </w:r>
    <w:r>
      <w:rPr>
        <w:spacing w:val="-2"/>
        <w:sz w:val="16"/>
      </w:rPr>
      <w:t xml:space="preserve"> </w:t>
    </w: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5"/>
        <w:sz w:val="16"/>
      </w:rPr>
      <w:t xml:space="preserve"> </w:t>
    </w:r>
    <w:r>
      <w:rPr>
        <w:sz w:val="16"/>
      </w:rPr>
      <w:t>Jequié-BA</w:t>
    </w:r>
    <w:r>
      <w:rPr>
        <w:spacing w:val="-5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45.200-</w:t>
    </w:r>
    <w:r>
      <w:rPr>
        <w:spacing w:val="-5"/>
        <w:sz w:val="16"/>
      </w:rPr>
      <w:t>270</w:t>
    </w:r>
  </w:p>
  <w:p w14:paraId="7C8977B4" w14:textId="77777777" w:rsidR="00A26026" w:rsidRDefault="00A26026" w:rsidP="00A26026">
    <w:pPr>
      <w:spacing w:before="1"/>
      <w:ind w:right="24"/>
      <w:jc w:val="center"/>
      <w:rPr>
        <w:sz w:val="16"/>
      </w:rPr>
    </w:pPr>
    <w:r>
      <w:rPr>
        <w:sz w:val="16"/>
      </w:rPr>
      <w:t>Portal</w:t>
    </w:r>
    <w:r>
      <w:rPr>
        <w:spacing w:val="-7"/>
        <w:sz w:val="16"/>
      </w:rPr>
      <w:t xml:space="preserve"> </w:t>
    </w:r>
    <w:r>
      <w:rPr>
        <w:sz w:val="16"/>
      </w:rPr>
      <w:t>Modelo:</w:t>
    </w:r>
    <w:r>
      <w:rPr>
        <w:spacing w:val="-8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71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E-mail:</w:t>
    </w:r>
    <w:r>
      <w:rPr>
        <w:spacing w:val="-8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</w:hyperlink>
    <w:r>
      <w:rPr>
        <w:color w:val="0000FF"/>
        <w:spacing w:val="-5"/>
        <w:sz w:val="16"/>
      </w:rPr>
      <w:t xml:space="preserve"> </w:t>
    </w:r>
    <w:r>
      <w:rPr>
        <w:sz w:val="16"/>
      </w:rPr>
      <w:t>|</w:t>
    </w:r>
    <w:r>
      <w:rPr>
        <w:spacing w:val="-10"/>
        <w:sz w:val="16"/>
      </w:rPr>
      <w:t xml:space="preserve"> </w:t>
    </w:r>
    <w:r>
      <w:rPr>
        <w:sz w:val="16"/>
      </w:rPr>
      <w:t>contato</w:t>
    </w:r>
    <w:r>
      <w:rPr>
        <w:spacing w:val="-9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7"/>
        <w:sz w:val="16"/>
      </w:rPr>
      <w:t xml:space="preserve"> </w:t>
    </w:r>
    <w:r>
      <w:rPr>
        <w:spacing w:val="-2"/>
        <w:sz w:val="16"/>
      </w:rPr>
      <w:t>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3D087" w14:textId="77777777" w:rsidR="007A1383" w:rsidRDefault="007A1383" w:rsidP="00A26026">
      <w:r>
        <w:separator/>
      </w:r>
    </w:p>
  </w:footnote>
  <w:footnote w:type="continuationSeparator" w:id="0">
    <w:p w14:paraId="38D1208B" w14:textId="77777777" w:rsidR="007A1383" w:rsidRDefault="007A1383" w:rsidP="00A2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0CDB" w14:textId="77777777" w:rsidR="00A26026" w:rsidRDefault="00A26026" w:rsidP="00A26026">
    <w:pPr>
      <w:pStyle w:val="Corpodetexto"/>
      <w:ind w:left="4279"/>
      <w:rPr>
        <w:sz w:val="20"/>
      </w:rPr>
    </w:pPr>
    <w:r>
      <w:rPr>
        <w:noProof/>
        <w:sz w:val="20"/>
      </w:rPr>
      <w:drawing>
        <wp:inline distT="0" distB="0" distL="0" distR="0" wp14:anchorId="547C2BB0" wp14:editId="3AA4F207">
          <wp:extent cx="636709" cy="557783"/>
          <wp:effectExtent l="0" t="0" r="0" b="0"/>
          <wp:docPr id="1" name="Image 1" descr="logocama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camar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709" cy="55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90B84" w14:textId="77777777" w:rsidR="00A26026" w:rsidRDefault="00A26026" w:rsidP="00A26026">
    <w:pPr>
      <w:spacing w:before="106" w:line="230" w:lineRule="exact"/>
      <w:ind w:left="329"/>
      <w:jc w:val="center"/>
      <w:rPr>
        <w:sz w:val="20"/>
      </w:rPr>
    </w:pPr>
    <w:r>
      <w:rPr>
        <w:sz w:val="20"/>
      </w:rPr>
      <w:t>ESTADO</w:t>
    </w:r>
    <w:r>
      <w:rPr>
        <w:spacing w:val="-8"/>
        <w:sz w:val="20"/>
      </w:rPr>
      <w:t xml:space="preserve"> </w:t>
    </w:r>
    <w:r>
      <w:rPr>
        <w:sz w:val="20"/>
      </w:rPr>
      <w:t>DA</w:t>
    </w:r>
    <w:r>
      <w:rPr>
        <w:spacing w:val="-5"/>
        <w:sz w:val="20"/>
      </w:rPr>
      <w:t xml:space="preserve"> </w:t>
    </w:r>
    <w:r>
      <w:rPr>
        <w:spacing w:val="-4"/>
        <w:sz w:val="20"/>
      </w:rPr>
      <w:t>BAHIA</w:t>
    </w:r>
  </w:p>
  <w:p w14:paraId="70EBBE9C" w14:textId="77777777" w:rsidR="00A26026" w:rsidRDefault="00A26026" w:rsidP="00A26026">
    <w:pPr>
      <w:spacing w:line="282" w:lineRule="exact"/>
      <w:ind w:left="329"/>
      <w:jc w:val="center"/>
      <w:rPr>
        <w:rFonts w:ascii="Arial Black" w:hAnsi="Arial Black"/>
        <w:sz w:val="20"/>
      </w:rPr>
    </w:pPr>
    <w:r>
      <w:rPr>
        <w:rFonts w:ascii="Arial Black" w:hAnsi="Arial Black"/>
        <w:sz w:val="20"/>
      </w:rPr>
      <w:t>CÂMARA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z w:val="20"/>
      </w:rPr>
      <w:t>MUNICIPAL</w:t>
    </w:r>
    <w:r>
      <w:rPr>
        <w:rFonts w:ascii="Arial Black" w:hAnsi="Arial Black"/>
        <w:spacing w:val="-8"/>
        <w:sz w:val="20"/>
      </w:rPr>
      <w:t xml:space="preserve"> </w:t>
    </w:r>
    <w:r>
      <w:rPr>
        <w:rFonts w:ascii="Arial Black" w:hAnsi="Arial Black"/>
        <w:sz w:val="20"/>
      </w:rPr>
      <w:t>DE</w:t>
    </w:r>
    <w:r>
      <w:rPr>
        <w:rFonts w:ascii="Arial Black" w:hAnsi="Arial Black"/>
        <w:spacing w:val="-9"/>
        <w:sz w:val="20"/>
      </w:rPr>
      <w:t xml:space="preserve"> </w:t>
    </w:r>
    <w:r>
      <w:rPr>
        <w:rFonts w:ascii="Arial Black" w:hAnsi="Arial Black"/>
        <w:spacing w:val="-2"/>
        <w:sz w:val="20"/>
      </w:rPr>
      <w:t>JEQUIÉ</w:t>
    </w:r>
  </w:p>
  <w:p w14:paraId="1EFC6A06" w14:textId="77777777" w:rsidR="00A26026" w:rsidRDefault="00A26026" w:rsidP="00A26026">
    <w:pPr>
      <w:ind w:left="3105" w:right="2440" w:firstLine="458"/>
      <w:rPr>
        <w:sz w:val="20"/>
      </w:rPr>
    </w:pPr>
    <w:r>
      <w:rPr>
        <w:sz w:val="20"/>
      </w:rPr>
      <w:t>“Casa de Zenildo Tourinho” Gabinete</w:t>
    </w:r>
    <w:r>
      <w:rPr>
        <w:spacing w:val="-8"/>
        <w:sz w:val="20"/>
      </w:rPr>
      <w:t xml:space="preserve"> </w:t>
    </w:r>
    <w:r>
      <w:rPr>
        <w:sz w:val="20"/>
      </w:rPr>
      <w:t>do</w:t>
    </w:r>
    <w:r>
      <w:rPr>
        <w:spacing w:val="-8"/>
        <w:sz w:val="20"/>
      </w:rPr>
      <w:t xml:space="preserve"> </w:t>
    </w:r>
    <w:r>
      <w:rPr>
        <w:sz w:val="20"/>
      </w:rPr>
      <w:t>Vereador,</w:t>
    </w:r>
    <w:r>
      <w:rPr>
        <w:spacing w:val="40"/>
        <w:sz w:val="20"/>
      </w:rPr>
      <w:t xml:space="preserve"> </w:t>
    </w:r>
    <w:r>
      <w:rPr>
        <w:sz w:val="20"/>
      </w:rPr>
      <w:t>Sidney</w:t>
    </w:r>
    <w:r>
      <w:rPr>
        <w:spacing w:val="-9"/>
        <w:sz w:val="20"/>
      </w:rPr>
      <w:t xml:space="preserve"> </w:t>
    </w:r>
    <w:r>
      <w:rPr>
        <w:sz w:val="20"/>
      </w:rPr>
      <w:t>Magal</w:t>
    </w:r>
  </w:p>
  <w:p w14:paraId="33EEE24E" w14:textId="77777777" w:rsidR="00A26026" w:rsidRDefault="00A26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6"/>
    <w:rsid w:val="007A1383"/>
    <w:rsid w:val="007F33D5"/>
    <w:rsid w:val="00907440"/>
    <w:rsid w:val="00907876"/>
    <w:rsid w:val="00A26026"/>
    <w:rsid w:val="00BB1EAA"/>
    <w:rsid w:val="00E50328"/>
    <w:rsid w:val="00F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6308"/>
  <w15:docId w15:val="{62E2BEE6-156A-48A2-9024-EEBECBB6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0"/>
    <w:qFormat/>
    <w:pPr>
      <w:ind w:left="33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0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6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0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2024-05-13T19:35:00Z</cp:lastPrinted>
  <dcterms:created xsi:type="dcterms:W3CDTF">2024-05-13T19:17:00Z</dcterms:created>
  <dcterms:modified xsi:type="dcterms:W3CDTF">2024-05-13T19:35:00Z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2016</vt:lpwstr>
  </property>
</Properties>
</file>