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D0E03" w14:textId="2F9B41B7" w:rsidR="00E65DFF" w:rsidRPr="00273EDF" w:rsidRDefault="00E65DFF" w:rsidP="00E65DFF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149726785"/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7F2F24">
        <w:rPr>
          <w:rFonts w:ascii="Arial" w:hAnsi="Arial" w:cs="Arial"/>
          <w:sz w:val="24"/>
          <w:szCs w:val="24"/>
        </w:rPr>
        <w:t>352</w:t>
      </w:r>
      <w:r w:rsidRPr="00273EDF">
        <w:rPr>
          <w:rFonts w:ascii="Arial" w:hAnsi="Arial" w:cs="Arial"/>
          <w:sz w:val="24"/>
          <w:szCs w:val="24"/>
        </w:rPr>
        <w:t>/202</w:t>
      </w:r>
      <w:bookmarkStart w:id="1" w:name="_Hlk66212920"/>
      <w:r>
        <w:rPr>
          <w:rFonts w:ascii="Arial" w:hAnsi="Arial" w:cs="Arial"/>
          <w:sz w:val="24"/>
          <w:szCs w:val="24"/>
        </w:rPr>
        <w:t>4</w:t>
      </w:r>
    </w:p>
    <w:bookmarkEnd w:id="1"/>
    <w:p w14:paraId="21FF7776" w14:textId="77777777" w:rsidR="00E65DFF" w:rsidRPr="00273EDF" w:rsidRDefault="00E65DFF" w:rsidP="00E65DFF">
      <w:pPr>
        <w:tabs>
          <w:tab w:val="left" w:pos="1140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105525A8" w14:textId="7641B7AF" w:rsidR="00E65DFF" w:rsidRPr="0030157D" w:rsidRDefault="00E65DFF" w:rsidP="0030157D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Sr </w:t>
      </w:r>
      <w:bookmarkStart w:id="2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2"/>
      <w:r>
        <w:rPr>
          <w:rFonts w:ascii="Arial" w:hAnsi="Arial" w:cs="Arial"/>
          <w:sz w:val="24"/>
          <w:szCs w:val="24"/>
        </w:rPr>
        <w:t>, medidas cabíveis e necessárias,</w:t>
      </w:r>
      <w:r w:rsidR="007108A3">
        <w:rPr>
          <w:rFonts w:ascii="Arial" w:hAnsi="Arial" w:cs="Arial"/>
          <w:sz w:val="24"/>
          <w:szCs w:val="24"/>
        </w:rPr>
        <w:t xml:space="preserve"> para a pavimentação da via que dá acesso a Unidade de Processamento de Derivados da Mandioca, distrito de Itajuru. </w:t>
      </w:r>
    </w:p>
    <w:p w14:paraId="4A3F85D2" w14:textId="366F6DF7" w:rsidR="00262FCC" w:rsidRDefault="00E65DFF" w:rsidP="0030157D">
      <w:pPr>
        <w:spacing w:after="120" w:line="360" w:lineRule="auto"/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200AF3">
        <w:rPr>
          <w:rFonts w:ascii="Arial" w:hAnsi="Arial" w:cs="Arial"/>
          <w:bCs/>
          <w:sz w:val="24"/>
          <w:szCs w:val="24"/>
          <w:u w:val="single"/>
        </w:rPr>
        <w:t>JUSTIFICATIVA</w:t>
      </w:r>
    </w:p>
    <w:p w14:paraId="6A6DC5C9" w14:textId="613B1E8A" w:rsidR="002C5EC5" w:rsidRDefault="00262FCC" w:rsidP="00BB4751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A416A">
        <w:rPr>
          <w:rFonts w:ascii="Arial" w:hAnsi="Arial" w:cs="Arial"/>
          <w:sz w:val="24"/>
          <w:szCs w:val="24"/>
        </w:rPr>
        <w:t>Numa agroindústria, as condições de higiene devem ser uma preocupação constante. É essencial evitar a entrada e o desenvolvimento de micro</w:t>
      </w:r>
      <w:r w:rsidR="007A416A">
        <w:rPr>
          <w:rFonts w:ascii="Arial" w:hAnsi="Arial" w:cs="Arial"/>
          <w:sz w:val="24"/>
          <w:szCs w:val="24"/>
        </w:rPr>
        <w:t>-</w:t>
      </w:r>
      <w:r w:rsidRPr="007A416A">
        <w:rPr>
          <w:rFonts w:ascii="Arial" w:hAnsi="Arial" w:cs="Arial"/>
          <w:sz w:val="24"/>
          <w:szCs w:val="24"/>
        </w:rPr>
        <w:t>organismos que possam contaminar o produto</w:t>
      </w:r>
      <w:r w:rsidR="007A416A">
        <w:rPr>
          <w:rFonts w:ascii="Arial" w:hAnsi="Arial" w:cs="Arial"/>
          <w:sz w:val="24"/>
          <w:szCs w:val="24"/>
        </w:rPr>
        <w:t>/espaço</w:t>
      </w:r>
      <w:r w:rsidRPr="007A416A">
        <w:rPr>
          <w:rFonts w:ascii="Arial" w:hAnsi="Arial" w:cs="Arial"/>
          <w:sz w:val="24"/>
          <w:szCs w:val="24"/>
        </w:rPr>
        <w:t xml:space="preserve">, pois a segurança do consumidor é vital para a própria sobrevivência do empreendimento. Assim, deve-se estar sempre atento à limpeza </w:t>
      </w:r>
      <w:r w:rsidR="007A416A">
        <w:rPr>
          <w:rFonts w:ascii="Arial" w:hAnsi="Arial" w:cs="Arial"/>
          <w:sz w:val="24"/>
          <w:szCs w:val="24"/>
        </w:rPr>
        <w:t xml:space="preserve">não só </w:t>
      </w:r>
      <w:r w:rsidRPr="007A416A">
        <w:rPr>
          <w:rFonts w:ascii="Arial" w:hAnsi="Arial" w:cs="Arial"/>
          <w:sz w:val="24"/>
          <w:szCs w:val="24"/>
        </w:rPr>
        <w:t>dos equipamentos, dos utensílios e do ambiente de trabalho</w:t>
      </w:r>
      <w:r w:rsidR="007A416A">
        <w:rPr>
          <w:rFonts w:ascii="Arial" w:hAnsi="Arial" w:cs="Arial"/>
          <w:sz w:val="24"/>
          <w:szCs w:val="24"/>
        </w:rPr>
        <w:t>, mas também da via de acessibilidade</w:t>
      </w:r>
      <w:r w:rsidRPr="007A416A">
        <w:rPr>
          <w:rFonts w:ascii="Arial" w:hAnsi="Arial" w:cs="Arial"/>
          <w:sz w:val="24"/>
          <w:szCs w:val="24"/>
        </w:rPr>
        <w:t xml:space="preserve">. </w:t>
      </w:r>
      <w:r w:rsidR="002C5EC5">
        <w:rPr>
          <w:rFonts w:ascii="Arial" w:hAnsi="Arial" w:cs="Arial"/>
          <w:sz w:val="24"/>
          <w:szCs w:val="24"/>
        </w:rPr>
        <w:t>(fotos anexas)</w:t>
      </w:r>
    </w:p>
    <w:p w14:paraId="0E1F06A0" w14:textId="1F689CB8" w:rsidR="002C5EC5" w:rsidRPr="00BB4751" w:rsidRDefault="002C5EC5" w:rsidP="0030157D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Open Sans" w:hAnsi="Open Sans" w:cs="Open Sans"/>
          <w:color w:val="0D3F4A"/>
          <w:shd w:val="clear" w:color="auto" w:fill="FFFFFF"/>
        </w:rPr>
        <w:t> </w:t>
      </w:r>
      <w:r>
        <w:rPr>
          <w:rFonts w:ascii="Arial" w:hAnsi="Arial" w:cs="Arial"/>
          <w:sz w:val="24"/>
          <w:szCs w:val="24"/>
          <w:shd w:val="clear" w:color="auto" w:fill="FFFFFF"/>
        </w:rPr>
        <w:t>A h</w:t>
      </w:r>
      <w:r w:rsidRPr="002C5EC5">
        <w:rPr>
          <w:rFonts w:ascii="Arial" w:hAnsi="Arial" w:cs="Arial"/>
          <w:sz w:val="24"/>
          <w:szCs w:val="24"/>
          <w:shd w:val="clear" w:color="auto" w:fill="FFFFFF"/>
        </w:rPr>
        <w:t>igiene ambiental auxilia na prevenção de acidentes e promoção da saúde em um ambiente de trabalho. Evita possíveis doenças ocupacionais causadas por ambientes sujos e desorganizados e são condições inseguras que podem causar graves acidentes na jornada de trabalho.</w:t>
      </w:r>
    </w:p>
    <w:p w14:paraId="62D4A84F" w14:textId="59591456" w:rsidR="00E65DFF" w:rsidRPr="004E74BB" w:rsidRDefault="00E65DFF" w:rsidP="00BB4751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1349C714" w14:textId="75D36FC5" w:rsidR="00E65DFF" w:rsidRPr="00273EDF" w:rsidRDefault="00E65DFF" w:rsidP="00E65DFF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Salas das Sessões, </w:t>
      </w:r>
      <w:r w:rsidR="0030157D">
        <w:rPr>
          <w:rFonts w:ascii="Arial" w:hAnsi="Arial" w:cs="Arial"/>
          <w:sz w:val="24"/>
          <w:szCs w:val="24"/>
        </w:rPr>
        <w:t>24</w:t>
      </w:r>
      <w:r w:rsidRPr="00273EDF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abril </w:t>
      </w:r>
      <w:r w:rsidRPr="00273EDF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4</w:t>
      </w:r>
    </w:p>
    <w:p w14:paraId="1066FEB8" w14:textId="6AA1F8B8" w:rsidR="00E65DFF" w:rsidRDefault="00E65DFF" w:rsidP="00E65DF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</w:t>
      </w:r>
    </w:p>
    <w:p w14:paraId="5A469203" w14:textId="7C90BF06" w:rsidR="00E65DFF" w:rsidRDefault="00E65DFF" w:rsidP="00E65DFF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05C6DA1" w14:textId="0242B81D" w:rsidR="00E65DFF" w:rsidRDefault="00E65DFF" w:rsidP="00E65DF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54E6B2F2" w14:textId="72A91A4A" w:rsidR="00E65DFF" w:rsidRPr="00DF5653" w:rsidRDefault="00E65DFF" w:rsidP="00E65DF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Vereadora Cida</w:t>
      </w: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E74C80" wp14:editId="406EA6BD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2131972938" name="Retângulo 213197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A96ED" id="Retângulo 2131972938" o:spid="_x0000_s1026" style="position:absolute;margin-left:414.15pt;margin-top:40.45pt;width:34.6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FFF6B23" wp14:editId="34BE0CAF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1069825819" name="Retângulo 1069825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2B704" id="Retângulo 1069825819" o:spid="_x0000_s1026" style="position:absolute;margin-left:297.8pt;margin-top:40.45pt;width:31.25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9F96FDC" wp14:editId="71454667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617820353" name="Caixa de Texto 617820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8F108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1F37017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731FCDF6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62D4BA2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2BB5A99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588F63C4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FF33B49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01361446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F96FDC" id="_x0000_t202" coordsize="21600,21600" o:spt="202" path="m,l,21600r21600,l21600,xe">
                <v:stroke joinstyle="miter"/>
                <v:path gradientshapeok="t" o:connecttype="rect"/>
              </v:shapetype>
              <v:shape id="Caixa de Texto 617820353" o:spid="_x0000_s1026" type="#_x0000_t202" style="position:absolute;left:0;text-align:left;margin-left:212.25pt;margin-top:24.1pt;width:246.6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LyWeOLhAAAACgEAAA8AAAAAAAAAAAAAAAAAbwQAAGRycy9kb3ducmV2LnhtbFBLBQYA&#10;AAAABAAEAPMAAAB9BQAAAAA=&#10;">
                <v:textbox>
                  <w:txbxContent>
                    <w:p w14:paraId="1168F108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1F37017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731FCDF6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62D4BA2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2BB5A99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588F63C4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FF33B49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01361446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9AAC473" wp14:editId="773F19F5">
                <wp:simplePos x="0" y="0"/>
                <wp:positionH relativeFrom="column">
                  <wp:posOffset>-343534</wp:posOffset>
                </wp:positionH>
                <wp:positionV relativeFrom="paragraph">
                  <wp:posOffset>306070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1316128351" name="Caixa de Texto 1316128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DC23C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6F513187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18E5F34E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8B3BEBE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2A95CD6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265B411B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5DD679A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9DC3AA9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40C35CAE" w14:textId="77777777" w:rsidR="00E65DFF" w:rsidRDefault="00E65DFF" w:rsidP="00E65DF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AC473" id="Caixa de Texto 1316128351" o:spid="_x0000_s1027" type="#_x0000_t202" style="position:absolute;left:0;text-align:left;margin-left:-27.05pt;margin-top:24.1pt;width:210.2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">
                <v:textbox>
                  <w:txbxContent>
                    <w:p w14:paraId="2F3DC23C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6F513187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18E5F34E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8B3BEBE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2A95CD6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265B411B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5DD679A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9DC3AA9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0C35CAE" w14:textId="77777777" w:rsidR="00E65DFF" w:rsidRDefault="00E65DFF" w:rsidP="00E65DF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BD89D" w14:textId="22A8C39F" w:rsidR="00E65DFF" w:rsidRDefault="0030157D" w:rsidP="00E65DF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68555C" wp14:editId="47DAD5ED">
            <wp:simplePos x="0" y="0"/>
            <wp:positionH relativeFrom="column">
              <wp:posOffset>356235</wp:posOffset>
            </wp:positionH>
            <wp:positionV relativeFrom="paragraph">
              <wp:posOffset>4988560</wp:posOffset>
            </wp:positionV>
            <wp:extent cx="5067300" cy="2851080"/>
            <wp:effectExtent l="0" t="0" r="0" b="6985"/>
            <wp:wrapThrough wrapText="bothSides">
              <wp:wrapPolygon edited="0">
                <wp:start x="21600" y="21600"/>
                <wp:lineTo x="21600" y="91"/>
                <wp:lineTo x="81" y="91"/>
                <wp:lineTo x="81" y="21600"/>
                <wp:lineTo x="21600" y="21600"/>
              </wp:wrapPolygon>
            </wp:wrapThrough>
            <wp:docPr id="117899917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7300" cy="28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D6DFF0F" wp14:editId="33E4E1E5">
            <wp:simplePos x="0" y="0"/>
            <wp:positionH relativeFrom="column">
              <wp:posOffset>2405380</wp:posOffset>
            </wp:positionH>
            <wp:positionV relativeFrom="paragraph">
              <wp:posOffset>762000</wp:posOffset>
            </wp:positionV>
            <wp:extent cx="4629150" cy="3106420"/>
            <wp:effectExtent l="0" t="635" r="0" b="0"/>
            <wp:wrapThrough wrapText="bothSides">
              <wp:wrapPolygon edited="0">
                <wp:start x="-3" y="21596"/>
                <wp:lineTo x="21508" y="21596"/>
                <wp:lineTo x="21508" y="137"/>
                <wp:lineTo x="-3" y="137"/>
                <wp:lineTo x="-3" y="21596"/>
              </wp:wrapPolygon>
            </wp:wrapThrough>
            <wp:docPr id="3571626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915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C362F07" wp14:editId="3F657FCE">
            <wp:simplePos x="0" y="0"/>
            <wp:positionH relativeFrom="column">
              <wp:posOffset>-1198245</wp:posOffset>
            </wp:positionH>
            <wp:positionV relativeFrom="paragraph">
              <wp:posOffset>685800</wp:posOffset>
            </wp:positionV>
            <wp:extent cx="4674870" cy="3308985"/>
            <wp:effectExtent l="0" t="2858" r="8573" b="8572"/>
            <wp:wrapThrough wrapText="bothSides">
              <wp:wrapPolygon edited="0">
                <wp:start x="-13" y="21581"/>
                <wp:lineTo x="21552" y="21581"/>
                <wp:lineTo x="21552" y="68"/>
                <wp:lineTo x="-13" y="68"/>
                <wp:lineTo x="-13" y="21581"/>
              </wp:wrapPolygon>
            </wp:wrapThrough>
            <wp:docPr id="19030358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8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1CBB1" w14:textId="3CDE6C11" w:rsidR="00E65DFF" w:rsidRPr="0093001F" w:rsidRDefault="00E65DFF" w:rsidP="00E65DFF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bookmarkEnd w:id="0"/>
    <w:p w14:paraId="16A65CF8" w14:textId="6B36B30F" w:rsidR="00F251E2" w:rsidRDefault="00F251E2" w:rsidP="00E65DFF"/>
    <w:sectPr w:rsidR="00F251E2" w:rsidSect="00E735ED">
      <w:headerReference w:type="default" r:id="rId9"/>
      <w:footerReference w:type="default" r:id="rId10"/>
      <w:pgSz w:w="11906" w:h="16838"/>
      <w:pgMar w:top="2127" w:right="1133" w:bottom="0" w:left="1418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C1741" w14:textId="77777777" w:rsidR="00E735ED" w:rsidRDefault="00E735ED">
      <w:r>
        <w:separator/>
      </w:r>
    </w:p>
  </w:endnote>
  <w:endnote w:type="continuationSeparator" w:id="0">
    <w:p w14:paraId="3D6E8BC4" w14:textId="77777777" w:rsidR="00E735ED" w:rsidRDefault="00E73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549AE" w14:textId="77777777" w:rsidR="006502FE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15D86551" w14:textId="77777777" w:rsidR="006502FE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414F3" w14:textId="77777777" w:rsidR="00E735ED" w:rsidRDefault="00E735ED">
      <w:r>
        <w:separator/>
      </w:r>
    </w:p>
  </w:footnote>
  <w:footnote w:type="continuationSeparator" w:id="0">
    <w:p w14:paraId="5651542D" w14:textId="77777777" w:rsidR="00E735ED" w:rsidRDefault="00E73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59A77" w14:textId="77777777" w:rsidR="006502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6EA60AB" wp14:editId="488B5B62">
          <wp:extent cx="676275" cy="561975"/>
          <wp:effectExtent l="0" t="0" r="9525" b="9525"/>
          <wp:docPr id="18274193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53BFCB" w14:textId="77777777" w:rsidR="006502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0CF18C44" w14:textId="77777777" w:rsidR="006502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99EC50D" w14:textId="77777777" w:rsidR="006502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4AFA4DFA" w14:textId="77777777" w:rsidR="006502FE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FF"/>
    <w:rsid w:val="00074066"/>
    <w:rsid w:val="000C3788"/>
    <w:rsid w:val="000C417A"/>
    <w:rsid w:val="0016242C"/>
    <w:rsid w:val="00262FCC"/>
    <w:rsid w:val="002A05D0"/>
    <w:rsid w:val="002C5EC5"/>
    <w:rsid w:val="0030157D"/>
    <w:rsid w:val="006502FE"/>
    <w:rsid w:val="00686598"/>
    <w:rsid w:val="007108A3"/>
    <w:rsid w:val="0074415D"/>
    <w:rsid w:val="007A416A"/>
    <w:rsid w:val="007E6E74"/>
    <w:rsid w:val="007F2F24"/>
    <w:rsid w:val="00BB4751"/>
    <w:rsid w:val="00BE3164"/>
    <w:rsid w:val="00C65BEC"/>
    <w:rsid w:val="00E65DFF"/>
    <w:rsid w:val="00E735ED"/>
    <w:rsid w:val="00F251E2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7756C"/>
  <w15:chartTrackingRefBased/>
  <w15:docId w15:val="{AADFF839-8C5F-4871-A69C-FF9D691A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DF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5DF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2024-04-24T19:10:00Z</dcterms:created>
  <dcterms:modified xsi:type="dcterms:W3CDTF">2024-04-29T16:01:00Z</dcterms:modified>
</cp:coreProperties>
</file>