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4F31" w14:textId="77777777" w:rsidR="009F2A53" w:rsidRDefault="009F2A53" w:rsidP="009F2A53">
      <w:pPr>
        <w:pStyle w:val="Corpodetexto"/>
        <w:spacing w:line="360" w:lineRule="auto"/>
        <w:jc w:val="center"/>
        <w:rPr>
          <w:b/>
          <w:sz w:val="24"/>
        </w:rPr>
      </w:pPr>
    </w:p>
    <w:p w14:paraId="26E855DD" w14:textId="6EA99007" w:rsidR="00D41155" w:rsidRPr="009F2A53" w:rsidRDefault="00D41155" w:rsidP="009F2A53">
      <w:pPr>
        <w:pStyle w:val="Corpodetexto"/>
        <w:spacing w:line="360" w:lineRule="auto"/>
        <w:jc w:val="center"/>
        <w:rPr>
          <w:b/>
          <w:sz w:val="22"/>
          <w:szCs w:val="22"/>
        </w:rPr>
      </w:pPr>
      <w:r w:rsidRPr="009F2A53">
        <w:rPr>
          <w:b/>
          <w:sz w:val="22"/>
          <w:szCs w:val="22"/>
        </w:rPr>
        <w:t>PROJETO DE DECRETO LEGISLATIVO Nº</w:t>
      </w:r>
      <w:r w:rsidR="002E6B48">
        <w:rPr>
          <w:b/>
          <w:sz w:val="22"/>
          <w:szCs w:val="22"/>
        </w:rPr>
        <w:t xml:space="preserve"> 11/2024</w:t>
      </w:r>
    </w:p>
    <w:p w14:paraId="3A32CEA3" w14:textId="77777777" w:rsidR="00D41155" w:rsidRPr="009F2A53" w:rsidRDefault="00D41155" w:rsidP="00D41155">
      <w:pPr>
        <w:pStyle w:val="Corpodetexto"/>
        <w:spacing w:line="360" w:lineRule="auto"/>
        <w:jc w:val="center"/>
        <w:rPr>
          <w:b/>
          <w:sz w:val="22"/>
          <w:szCs w:val="22"/>
        </w:rPr>
      </w:pPr>
    </w:p>
    <w:p w14:paraId="4A2E0467" w14:textId="77777777" w:rsidR="00D41155" w:rsidRPr="009F2A53" w:rsidRDefault="00D41155" w:rsidP="00D41155">
      <w:pPr>
        <w:pStyle w:val="Corpodetexto"/>
        <w:tabs>
          <w:tab w:val="left" w:pos="8789"/>
        </w:tabs>
        <w:spacing w:line="160" w:lineRule="exact"/>
        <w:jc w:val="center"/>
        <w:rPr>
          <w:b/>
          <w:sz w:val="22"/>
          <w:szCs w:val="22"/>
        </w:rPr>
      </w:pPr>
    </w:p>
    <w:p w14:paraId="626BBE4E" w14:textId="5DEF399D" w:rsidR="00D41155" w:rsidRPr="009F2A53" w:rsidRDefault="00D41155" w:rsidP="00D41155">
      <w:pPr>
        <w:pStyle w:val="Corpodetexto"/>
        <w:spacing w:line="360" w:lineRule="auto"/>
        <w:ind w:left="4395"/>
        <w:rPr>
          <w:b/>
          <w:sz w:val="22"/>
          <w:szCs w:val="22"/>
        </w:rPr>
      </w:pPr>
      <w:r w:rsidRPr="009F2A53">
        <w:rPr>
          <w:b/>
          <w:sz w:val="22"/>
          <w:szCs w:val="22"/>
        </w:rPr>
        <w:t>CON</w:t>
      </w:r>
      <w:r w:rsidR="00DD4035">
        <w:rPr>
          <w:b/>
          <w:sz w:val="22"/>
          <w:szCs w:val="22"/>
        </w:rPr>
        <w:t>C</w:t>
      </w:r>
      <w:r w:rsidRPr="009F2A53">
        <w:rPr>
          <w:b/>
          <w:sz w:val="22"/>
          <w:szCs w:val="22"/>
        </w:rPr>
        <w:t>EDE TÍTULO DE CIDADÃO JEQUIEENSE AO SR. Pr. MOISÉS SILVA DE AGUIAR.</w:t>
      </w:r>
    </w:p>
    <w:p w14:paraId="5A709CD6" w14:textId="77777777" w:rsidR="00D41155" w:rsidRPr="009F2A53" w:rsidRDefault="00D41155" w:rsidP="00D41155">
      <w:pPr>
        <w:spacing w:line="276" w:lineRule="auto"/>
        <w:jc w:val="both"/>
        <w:outlineLvl w:val="0"/>
        <w:rPr>
          <w:rFonts w:ascii="Arial" w:hAnsi="Arial" w:cs="Arial"/>
          <w:b/>
          <w:sz w:val="22"/>
          <w:szCs w:val="22"/>
        </w:rPr>
      </w:pPr>
    </w:p>
    <w:p w14:paraId="748A4BCB" w14:textId="77777777" w:rsidR="00D41155" w:rsidRPr="009F2A53" w:rsidRDefault="00D41155" w:rsidP="00D41155">
      <w:pPr>
        <w:spacing w:line="276" w:lineRule="auto"/>
        <w:jc w:val="both"/>
        <w:outlineLvl w:val="0"/>
        <w:rPr>
          <w:rFonts w:ascii="Arial" w:hAnsi="Arial" w:cs="Arial"/>
          <w:sz w:val="22"/>
          <w:szCs w:val="22"/>
        </w:rPr>
      </w:pPr>
      <w:r w:rsidRPr="009F2A53">
        <w:rPr>
          <w:rFonts w:ascii="Arial" w:hAnsi="Arial" w:cs="Arial"/>
          <w:b/>
          <w:sz w:val="22"/>
          <w:szCs w:val="22"/>
        </w:rPr>
        <w:t>A Mesa da Câmara Municipal de Jequié</w:t>
      </w:r>
      <w:r w:rsidRPr="009F2A53">
        <w:rPr>
          <w:rFonts w:ascii="Arial" w:hAnsi="Arial" w:cs="Arial"/>
          <w:sz w:val="22"/>
          <w:szCs w:val="22"/>
        </w:rPr>
        <w:t>, no uso de suas atribuições legais, tendo em vista o que determina o Regimento Interno no seu Artigo 150.</w:t>
      </w:r>
    </w:p>
    <w:p w14:paraId="788AA5DA" w14:textId="77777777" w:rsidR="00D41155" w:rsidRPr="009F2A53" w:rsidRDefault="00D41155" w:rsidP="00D41155">
      <w:pPr>
        <w:spacing w:line="360" w:lineRule="auto"/>
        <w:jc w:val="both"/>
        <w:outlineLvl w:val="0"/>
        <w:rPr>
          <w:rFonts w:ascii="Arial" w:hAnsi="Arial" w:cs="Arial"/>
          <w:sz w:val="22"/>
          <w:szCs w:val="22"/>
        </w:rPr>
      </w:pPr>
    </w:p>
    <w:p w14:paraId="7A0986D1" w14:textId="77777777" w:rsidR="00D41155" w:rsidRPr="009F2A53" w:rsidRDefault="00D41155" w:rsidP="00D41155">
      <w:pPr>
        <w:spacing w:line="360" w:lineRule="auto"/>
        <w:jc w:val="both"/>
        <w:outlineLvl w:val="0"/>
        <w:rPr>
          <w:rFonts w:ascii="Arial" w:hAnsi="Arial" w:cs="Arial"/>
          <w:b/>
          <w:sz w:val="22"/>
          <w:szCs w:val="22"/>
        </w:rPr>
      </w:pPr>
      <w:r w:rsidRPr="009F2A53">
        <w:rPr>
          <w:rFonts w:ascii="Arial" w:hAnsi="Arial" w:cs="Arial"/>
          <w:b/>
          <w:sz w:val="22"/>
          <w:szCs w:val="22"/>
        </w:rPr>
        <w:t>Decreta:</w:t>
      </w:r>
    </w:p>
    <w:p w14:paraId="5A85EC0C" w14:textId="77777777" w:rsidR="00D41155" w:rsidRPr="009F2A53" w:rsidRDefault="00D41155" w:rsidP="00D41155">
      <w:pPr>
        <w:pStyle w:val="Corpodetexto"/>
        <w:spacing w:line="276" w:lineRule="auto"/>
        <w:rPr>
          <w:sz w:val="22"/>
          <w:szCs w:val="22"/>
        </w:rPr>
      </w:pPr>
    </w:p>
    <w:p w14:paraId="5EBD6665" w14:textId="5EACB2E9" w:rsidR="00D41155" w:rsidRPr="009F2A53" w:rsidRDefault="00D41155" w:rsidP="00D41155">
      <w:pPr>
        <w:pStyle w:val="Corpodetexto"/>
        <w:spacing w:line="360" w:lineRule="auto"/>
        <w:rPr>
          <w:b/>
          <w:sz w:val="22"/>
          <w:szCs w:val="22"/>
        </w:rPr>
      </w:pPr>
      <w:r w:rsidRPr="009F2A53">
        <w:rPr>
          <w:b/>
          <w:sz w:val="22"/>
          <w:szCs w:val="22"/>
        </w:rPr>
        <w:t>Art. 1º.</w:t>
      </w:r>
      <w:r w:rsidRPr="009F2A53">
        <w:rPr>
          <w:sz w:val="22"/>
          <w:szCs w:val="22"/>
        </w:rPr>
        <w:t xml:space="preserve"> Fica concedido Título de Cidadão Jequieense ao Sr. Pr. MOISÉS SILVA DE AGUIAR.</w:t>
      </w:r>
    </w:p>
    <w:p w14:paraId="230E08F6" w14:textId="77777777" w:rsidR="00D41155" w:rsidRPr="009F2A53" w:rsidRDefault="00D41155" w:rsidP="00D41155">
      <w:pPr>
        <w:pStyle w:val="Corpodetexto"/>
        <w:tabs>
          <w:tab w:val="left" w:pos="567"/>
          <w:tab w:val="left" w:pos="709"/>
        </w:tabs>
        <w:rPr>
          <w:sz w:val="22"/>
          <w:szCs w:val="22"/>
        </w:rPr>
      </w:pPr>
    </w:p>
    <w:p w14:paraId="6C7A77CB" w14:textId="77777777" w:rsidR="00D41155" w:rsidRPr="009F2A53" w:rsidRDefault="00D41155" w:rsidP="00D41155">
      <w:pPr>
        <w:pStyle w:val="Corpodetexto"/>
        <w:tabs>
          <w:tab w:val="left" w:pos="567"/>
        </w:tabs>
        <w:spacing w:line="276" w:lineRule="auto"/>
        <w:rPr>
          <w:sz w:val="22"/>
          <w:szCs w:val="22"/>
        </w:rPr>
      </w:pPr>
      <w:r w:rsidRPr="009F2A53">
        <w:rPr>
          <w:b/>
          <w:sz w:val="22"/>
          <w:szCs w:val="22"/>
        </w:rPr>
        <w:t xml:space="preserve">Art. 2º. </w:t>
      </w:r>
      <w:r w:rsidRPr="009F2A53">
        <w:rPr>
          <w:sz w:val="22"/>
          <w:szCs w:val="22"/>
        </w:rPr>
        <w:t xml:space="preserve">Este Decreto Legislativo entrará em vigor na data da sua publicação, revogando qualquer disposição em contrário. </w:t>
      </w:r>
    </w:p>
    <w:p w14:paraId="315289F4" w14:textId="77777777" w:rsidR="00D41155" w:rsidRPr="009F2A53" w:rsidRDefault="00D41155" w:rsidP="00D41155">
      <w:pPr>
        <w:pStyle w:val="Corpodetexto"/>
        <w:rPr>
          <w:sz w:val="22"/>
          <w:szCs w:val="22"/>
        </w:rPr>
      </w:pPr>
    </w:p>
    <w:p w14:paraId="46831C00" w14:textId="77777777" w:rsidR="00D41155" w:rsidRPr="009F2A53" w:rsidRDefault="00D41155" w:rsidP="00D41155">
      <w:pPr>
        <w:tabs>
          <w:tab w:val="left" w:pos="1985"/>
          <w:tab w:val="left" w:pos="2268"/>
          <w:tab w:val="left" w:pos="2552"/>
        </w:tabs>
        <w:spacing w:line="360" w:lineRule="auto"/>
        <w:rPr>
          <w:rFonts w:ascii="Arial" w:hAnsi="Arial" w:cs="Arial"/>
          <w:b/>
          <w:sz w:val="22"/>
          <w:szCs w:val="22"/>
        </w:rPr>
      </w:pPr>
      <w:r w:rsidRPr="009F2A53">
        <w:rPr>
          <w:rFonts w:ascii="Arial" w:hAnsi="Arial" w:cs="Arial"/>
          <w:sz w:val="22"/>
          <w:szCs w:val="22"/>
        </w:rPr>
        <w:t xml:space="preserve">                                                     </w:t>
      </w:r>
    </w:p>
    <w:p w14:paraId="2ED5F4FB" w14:textId="1C9FDD70" w:rsidR="00D41155" w:rsidRPr="009F2A53" w:rsidRDefault="00D41155" w:rsidP="00D41155">
      <w:pPr>
        <w:spacing w:line="276" w:lineRule="auto"/>
        <w:ind w:left="284" w:hanging="284"/>
        <w:outlineLvl w:val="0"/>
        <w:rPr>
          <w:rFonts w:ascii="Arial" w:hAnsi="Arial" w:cs="Arial"/>
          <w:sz w:val="22"/>
          <w:szCs w:val="22"/>
        </w:rPr>
      </w:pPr>
      <w:r w:rsidRPr="009F2A53">
        <w:rPr>
          <w:rFonts w:ascii="Arial" w:hAnsi="Arial" w:cs="Arial"/>
          <w:sz w:val="22"/>
          <w:szCs w:val="22"/>
        </w:rPr>
        <w:t>Sala das Sessões, 22 de abril 2024.</w:t>
      </w:r>
    </w:p>
    <w:p w14:paraId="40B4CC49" w14:textId="77777777" w:rsidR="00D41155" w:rsidRPr="009F2A53" w:rsidRDefault="00D41155" w:rsidP="00D41155">
      <w:pPr>
        <w:pStyle w:val="PargrafodaLista"/>
        <w:jc w:val="center"/>
        <w:outlineLvl w:val="0"/>
        <w:rPr>
          <w:rFonts w:ascii="Arial" w:hAnsi="Arial" w:cs="Arial"/>
          <w:b/>
        </w:rPr>
      </w:pPr>
    </w:p>
    <w:p w14:paraId="730DD32D" w14:textId="77777777" w:rsidR="00D41155" w:rsidRPr="009F2A53" w:rsidRDefault="00D41155" w:rsidP="00D41155">
      <w:pPr>
        <w:pStyle w:val="PargrafodaLista"/>
        <w:jc w:val="center"/>
        <w:rPr>
          <w:rFonts w:ascii="Arial" w:hAnsi="Arial" w:cs="Arial"/>
          <w:b/>
        </w:rPr>
      </w:pPr>
    </w:p>
    <w:p w14:paraId="746B4A33" w14:textId="77777777" w:rsidR="00D41155" w:rsidRPr="009F2A53" w:rsidRDefault="00D41155" w:rsidP="00D41155">
      <w:pPr>
        <w:pStyle w:val="PargrafodaLista"/>
        <w:jc w:val="center"/>
        <w:rPr>
          <w:rFonts w:ascii="Arial" w:hAnsi="Arial" w:cs="Arial"/>
          <w:b/>
        </w:rPr>
      </w:pPr>
    </w:p>
    <w:p w14:paraId="530A733F" w14:textId="6C6C35C1" w:rsidR="00D41155" w:rsidRDefault="009F2A53" w:rsidP="00D41155">
      <w:pPr>
        <w:pStyle w:val="PargrafodaLista"/>
        <w:jc w:val="center"/>
        <w:rPr>
          <w:rFonts w:ascii="Arial" w:hAnsi="Arial" w:cs="Arial"/>
          <w:b/>
        </w:rPr>
      </w:pPr>
      <w:r>
        <w:rPr>
          <w:rFonts w:ascii="Arial" w:hAnsi="Arial" w:cs="Arial"/>
          <w:b/>
        </w:rPr>
        <w:t>Emanuel Campos Silva</w:t>
      </w:r>
    </w:p>
    <w:p w14:paraId="3275772C" w14:textId="7F0E8E0B" w:rsidR="009F2A53" w:rsidRPr="009F2A53" w:rsidRDefault="009F2A53" w:rsidP="00D41155">
      <w:pPr>
        <w:pStyle w:val="PargrafodaLista"/>
        <w:jc w:val="center"/>
        <w:rPr>
          <w:rFonts w:ascii="Arial" w:hAnsi="Arial" w:cs="Arial"/>
          <w:b/>
        </w:rPr>
      </w:pPr>
      <w:r>
        <w:rPr>
          <w:rFonts w:ascii="Arial" w:hAnsi="Arial" w:cs="Arial"/>
          <w:b/>
        </w:rPr>
        <w:t>Vereador</w:t>
      </w:r>
    </w:p>
    <w:p w14:paraId="79E75A02" w14:textId="77777777" w:rsidR="00D41155" w:rsidRPr="009F2A53" w:rsidRDefault="00D41155" w:rsidP="00D41155">
      <w:pPr>
        <w:pStyle w:val="PargrafodaLista"/>
        <w:jc w:val="center"/>
        <w:rPr>
          <w:rFonts w:ascii="Arial" w:hAnsi="Arial" w:cs="Arial"/>
          <w:b/>
        </w:rPr>
      </w:pPr>
    </w:p>
    <w:p w14:paraId="120E8617" w14:textId="77777777" w:rsidR="00D41155" w:rsidRPr="009F2A53" w:rsidRDefault="00D41155" w:rsidP="00D41155">
      <w:pPr>
        <w:pStyle w:val="PargrafodaLista"/>
        <w:jc w:val="center"/>
        <w:rPr>
          <w:rFonts w:ascii="Arial" w:hAnsi="Arial" w:cs="Arial"/>
          <w:b/>
        </w:rPr>
      </w:pPr>
    </w:p>
    <w:p w14:paraId="381F2A0F" w14:textId="142DED25" w:rsidR="00D41155" w:rsidRPr="009F2A53" w:rsidRDefault="009F2A53" w:rsidP="00D41155">
      <w:pPr>
        <w:pStyle w:val="PargrafodaLista"/>
        <w:jc w:val="center"/>
        <w:rPr>
          <w:rFonts w:ascii="Arial" w:hAnsi="Arial" w:cs="Arial"/>
          <w:b/>
        </w:rPr>
      </w:pPr>
      <w:r>
        <w:rPr>
          <w:rFonts w:ascii="Arial" w:hAnsi="Arial" w:cs="Arial"/>
          <w:b/>
          <w:noProof/>
        </w:rPr>
        <w:drawing>
          <wp:inline distT="0" distB="0" distL="0" distR="0" wp14:anchorId="20A00517" wp14:editId="66743BFB">
            <wp:extent cx="3161665" cy="1952625"/>
            <wp:effectExtent l="0" t="0" r="635" b="9525"/>
            <wp:docPr id="18361935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1665" cy="1952625"/>
                    </a:xfrm>
                    <a:prstGeom prst="rect">
                      <a:avLst/>
                    </a:prstGeom>
                    <a:noFill/>
                  </pic:spPr>
                </pic:pic>
              </a:graphicData>
            </a:graphic>
          </wp:inline>
        </w:drawing>
      </w:r>
    </w:p>
    <w:p w14:paraId="124BBF85" w14:textId="20468D0F" w:rsidR="00D41155" w:rsidRPr="009F2A53" w:rsidRDefault="00D41155" w:rsidP="00D41155">
      <w:pPr>
        <w:pStyle w:val="PargrafodaLista"/>
        <w:jc w:val="center"/>
        <w:rPr>
          <w:rFonts w:ascii="Arial" w:hAnsi="Arial" w:cs="Arial"/>
          <w:b/>
        </w:rPr>
      </w:pPr>
    </w:p>
    <w:p w14:paraId="7C566018" w14:textId="77777777" w:rsidR="00D41155" w:rsidRPr="009F2A53" w:rsidRDefault="00D41155" w:rsidP="00D41155">
      <w:pPr>
        <w:pStyle w:val="PargrafodaLista"/>
        <w:jc w:val="center"/>
        <w:rPr>
          <w:rFonts w:ascii="Arial" w:hAnsi="Arial" w:cs="Arial"/>
          <w:b/>
        </w:rPr>
      </w:pPr>
    </w:p>
    <w:p w14:paraId="18B168E4" w14:textId="77777777" w:rsidR="00D41155" w:rsidRPr="009F2A53" w:rsidRDefault="00D41155" w:rsidP="00D41155">
      <w:pPr>
        <w:jc w:val="center"/>
        <w:rPr>
          <w:rFonts w:ascii="Arial" w:hAnsi="Arial" w:cs="Arial"/>
          <w:b/>
          <w:bCs/>
          <w:color w:val="000000"/>
          <w:sz w:val="22"/>
          <w:szCs w:val="22"/>
          <w:u w:val="single"/>
        </w:rPr>
      </w:pPr>
      <w:r w:rsidRPr="009F2A53">
        <w:rPr>
          <w:rFonts w:ascii="Arial" w:hAnsi="Arial" w:cs="Arial"/>
          <w:b/>
          <w:bCs/>
          <w:color w:val="000000"/>
          <w:sz w:val="22"/>
          <w:szCs w:val="22"/>
          <w:u w:val="single"/>
        </w:rPr>
        <w:t>JUSTIFICATIVA</w:t>
      </w:r>
    </w:p>
    <w:p w14:paraId="6911A328" w14:textId="77777777" w:rsidR="00D41155" w:rsidRPr="009F2A53" w:rsidRDefault="00D41155" w:rsidP="00D41155">
      <w:pPr>
        <w:ind w:left="720"/>
        <w:jc w:val="center"/>
        <w:rPr>
          <w:rFonts w:ascii="Arial" w:hAnsi="Arial" w:cs="Arial"/>
          <w:b/>
          <w:bCs/>
          <w:color w:val="000000"/>
          <w:sz w:val="22"/>
          <w:szCs w:val="22"/>
          <w:u w:val="single"/>
        </w:rPr>
      </w:pPr>
    </w:p>
    <w:p w14:paraId="64AD1570" w14:textId="77777777" w:rsidR="00D41155" w:rsidRPr="009F2A53" w:rsidRDefault="00D41155" w:rsidP="00D41155">
      <w:pPr>
        <w:ind w:left="720"/>
        <w:jc w:val="center"/>
        <w:rPr>
          <w:rFonts w:ascii="Arial" w:hAnsi="Arial" w:cs="Arial"/>
          <w:b/>
          <w:bCs/>
          <w:color w:val="000000"/>
          <w:sz w:val="22"/>
          <w:szCs w:val="22"/>
          <w:u w:val="single"/>
        </w:rPr>
      </w:pPr>
      <w:r w:rsidRPr="009F2A53">
        <w:rPr>
          <w:rFonts w:ascii="Arial" w:hAnsi="Arial" w:cs="Arial"/>
          <w:b/>
          <w:bCs/>
          <w:color w:val="000000"/>
          <w:sz w:val="22"/>
          <w:szCs w:val="22"/>
          <w:u w:val="single"/>
        </w:rPr>
        <w:t xml:space="preserve"> </w:t>
      </w:r>
    </w:p>
    <w:p w14:paraId="5D37429B" w14:textId="77777777" w:rsidR="00D41155" w:rsidRPr="009F2A53" w:rsidRDefault="00D41155" w:rsidP="00D41155">
      <w:pPr>
        <w:autoSpaceDE w:val="0"/>
        <w:autoSpaceDN w:val="0"/>
        <w:adjustRightInd w:val="0"/>
        <w:rPr>
          <w:rFonts w:ascii="Arial" w:eastAsiaTheme="minorHAnsi" w:hAnsi="Arial" w:cs="Arial"/>
          <w:color w:val="000000"/>
          <w:sz w:val="22"/>
          <w:szCs w:val="22"/>
          <w:lang w:eastAsia="en-US"/>
          <w14:ligatures w14:val="standardContextual"/>
        </w:rPr>
      </w:pPr>
    </w:p>
    <w:p w14:paraId="5CA5D3E7" w14:textId="77777777" w:rsidR="00924906" w:rsidRPr="009F2A53" w:rsidRDefault="00D41155" w:rsidP="00D41155">
      <w:pPr>
        <w:spacing w:line="360" w:lineRule="auto"/>
        <w:jc w:val="both"/>
        <w:rPr>
          <w:rFonts w:ascii="Arial" w:eastAsiaTheme="minorHAnsi" w:hAnsi="Arial" w:cs="Arial"/>
          <w:color w:val="000000"/>
          <w:sz w:val="22"/>
          <w:szCs w:val="22"/>
          <w:lang w:eastAsia="en-US"/>
          <w14:ligatures w14:val="standardContextual"/>
        </w:rPr>
      </w:pPr>
      <w:r w:rsidRPr="009F2A53">
        <w:rPr>
          <w:rFonts w:ascii="Arial" w:eastAsiaTheme="minorHAnsi" w:hAnsi="Arial" w:cs="Arial"/>
          <w:color w:val="000000"/>
          <w:sz w:val="22"/>
          <w:szCs w:val="22"/>
          <w:lang w:eastAsia="en-US"/>
          <w14:ligatures w14:val="standardContextual"/>
        </w:rPr>
        <w:t xml:space="preserve"> O Senhor Moisés Silva de Aguiar, nasceu em São Paulo – SP, em 22/02/1977, filho de José Lago de Aguiar e Maiza </w:t>
      </w:r>
      <w:r w:rsidR="00CB38AF" w:rsidRPr="009F2A53">
        <w:rPr>
          <w:rFonts w:ascii="Arial" w:eastAsiaTheme="minorHAnsi" w:hAnsi="Arial" w:cs="Arial"/>
          <w:color w:val="000000"/>
          <w:sz w:val="22"/>
          <w:szCs w:val="22"/>
          <w:lang w:eastAsia="en-US"/>
          <w14:ligatures w14:val="standardContextual"/>
        </w:rPr>
        <w:t>Silva de</w:t>
      </w:r>
      <w:r w:rsidRPr="009F2A53">
        <w:rPr>
          <w:rFonts w:ascii="Arial" w:eastAsiaTheme="minorHAnsi" w:hAnsi="Arial" w:cs="Arial"/>
          <w:color w:val="000000"/>
          <w:sz w:val="22"/>
          <w:szCs w:val="22"/>
          <w:lang w:eastAsia="en-US"/>
          <w14:ligatures w14:val="standardContextual"/>
        </w:rPr>
        <w:t xml:space="preserve"> Aguiar</w:t>
      </w:r>
      <w:r w:rsidR="00CB38AF" w:rsidRPr="009F2A53">
        <w:rPr>
          <w:rFonts w:ascii="Arial" w:eastAsiaTheme="minorHAnsi" w:hAnsi="Arial" w:cs="Arial"/>
          <w:color w:val="000000"/>
          <w:sz w:val="22"/>
          <w:szCs w:val="22"/>
          <w:lang w:eastAsia="en-US"/>
          <w14:ligatures w14:val="standardContextual"/>
        </w:rPr>
        <w:t>, estudou nesta cidade e aqui se desenvolveu. Converteu – se ao Evangelho em outubro de 1992, na Igreja Batista Betânia. Casado com a Prof.ª Débora Souza Santana Aguiar, com quem tem dois filhos; Luís Felipe (23 anos) e Júlio Cesar (18 anos). Atuou como assessor parlamentar do então Dep. Luís Amaral, também trabalhou junto ao então Vereador José Fernandes Santana (Zé Biu). Em 1988, foi habilitado através de concurso público para trabalhar na administração do Presídio, tendo desistido do cargo em função do chamado</w:t>
      </w:r>
      <w:r w:rsidR="00105A00" w:rsidRPr="009F2A53">
        <w:rPr>
          <w:rFonts w:ascii="Arial" w:eastAsiaTheme="minorHAnsi" w:hAnsi="Arial" w:cs="Arial"/>
          <w:color w:val="000000"/>
          <w:sz w:val="22"/>
          <w:szCs w:val="22"/>
          <w:lang w:eastAsia="en-US"/>
          <w14:ligatures w14:val="standardContextual"/>
        </w:rPr>
        <w:t xml:space="preserve"> Ministerial. Formado em Bacharel em Teologia pelo Seminário Teológico Batista do Norte do Brasil em Recife - PE e Bacharel em Teologia pela FATIN – Faculdade de Teologia Integrada em Igarassu – PE. Pastor Moisés Aguiar foi ordenado ao Ministério </w:t>
      </w:r>
      <w:r w:rsidR="00924906" w:rsidRPr="009F2A53">
        <w:rPr>
          <w:rFonts w:ascii="Arial" w:eastAsiaTheme="minorHAnsi" w:hAnsi="Arial" w:cs="Arial"/>
          <w:color w:val="000000"/>
          <w:sz w:val="22"/>
          <w:szCs w:val="22"/>
          <w:lang w:eastAsia="en-US"/>
          <w14:ligatures w14:val="standardContextual"/>
        </w:rPr>
        <w:t>Pastoral</w:t>
      </w:r>
      <w:r w:rsidR="00105A00" w:rsidRPr="009F2A53">
        <w:rPr>
          <w:rFonts w:ascii="Arial" w:eastAsiaTheme="minorHAnsi" w:hAnsi="Arial" w:cs="Arial"/>
          <w:color w:val="000000"/>
          <w:sz w:val="22"/>
          <w:szCs w:val="22"/>
          <w:lang w:eastAsia="en-US"/>
          <w14:ligatures w14:val="standardContextual"/>
        </w:rPr>
        <w:t xml:space="preserve"> em 05/06/2004, na Igreja Batista Memorial de Olinda – PE. Naquele mesmo ano, começou a pastorear a Igreja Batista Sião de Olinda – PE, onde </w:t>
      </w:r>
      <w:r w:rsidR="00924906" w:rsidRPr="009F2A53">
        <w:rPr>
          <w:rFonts w:ascii="Arial" w:eastAsiaTheme="minorHAnsi" w:hAnsi="Arial" w:cs="Arial"/>
          <w:color w:val="000000"/>
          <w:sz w:val="22"/>
          <w:szCs w:val="22"/>
          <w:lang w:eastAsia="en-US"/>
          <w14:ligatures w14:val="standardContextual"/>
        </w:rPr>
        <w:t>permaneceu</w:t>
      </w:r>
    </w:p>
    <w:p w14:paraId="4A876F17" w14:textId="77777777" w:rsidR="006174DC" w:rsidRPr="009F2A53" w:rsidRDefault="00105A00" w:rsidP="00D41155">
      <w:pPr>
        <w:spacing w:line="360" w:lineRule="auto"/>
        <w:jc w:val="both"/>
        <w:rPr>
          <w:rFonts w:ascii="Arial" w:eastAsiaTheme="minorHAnsi" w:hAnsi="Arial" w:cs="Arial"/>
          <w:color w:val="000000"/>
          <w:sz w:val="22"/>
          <w:szCs w:val="22"/>
          <w:lang w:eastAsia="en-US"/>
          <w14:ligatures w14:val="standardContextual"/>
        </w:rPr>
      </w:pPr>
      <w:r w:rsidRPr="009F2A53">
        <w:rPr>
          <w:rFonts w:ascii="Arial" w:eastAsiaTheme="minorHAnsi" w:hAnsi="Arial" w:cs="Arial"/>
          <w:color w:val="000000"/>
          <w:sz w:val="22"/>
          <w:szCs w:val="22"/>
          <w:lang w:eastAsia="en-US"/>
          <w14:ligatures w14:val="standardContextual"/>
        </w:rPr>
        <w:t xml:space="preserve"> até janeiro de 2010. Neste mesmo mês e ano, voltou a Jequié para atuar como pastor auxiliar do Pr. Carlos Macêdo</w:t>
      </w:r>
      <w:r w:rsidR="00924906" w:rsidRPr="009F2A53">
        <w:rPr>
          <w:rFonts w:ascii="Arial" w:eastAsiaTheme="minorHAnsi" w:hAnsi="Arial" w:cs="Arial"/>
          <w:color w:val="000000"/>
          <w:sz w:val="22"/>
          <w:szCs w:val="22"/>
          <w:lang w:eastAsia="en-US"/>
          <w14:ligatures w14:val="standardContextual"/>
        </w:rPr>
        <w:t xml:space="preserve"> na Igreja Batista Betânia, sua igreja de origem. Em dezembro de 2012, tomou posse como primeiro pastor da recém formada Igreja Batista Emanuel, localizada no Bairro Agenor Aragão Km3</w:t>
      </w:r>
      <w:r w:rsidR="008D19AD" w:rsidRPr="009F2A53">
        <w:rPr>
          <w:rFonts w:ascii="Arial" w:eastAsiaTheme="minorHAnsi" w:hAnsi="Arial" w:cs="Arial"/>
          <w:color w:val="000000"/>
          <w:sz w:val="22"/>
          <w:szCs w:val="22"/>
          <w:lang w:eastAsia="en-US"/>
          <w14:ligatures w14:val="standardContextual"/>
        </w:rPr>
        <w:t>, onde desde então, tem desenvolvido um ministério relevante não apenas na igreja local, como também, em toda a comunidade circunvizinha. Com personalidade conciliadora e liderança moderada, Pr. Moisés Aguiar tem exercido várias funções na denominação: Presidente da Associação Batista Olindense – PE (2008 A 2010); Presidente da Ordem dos Pastores Batista  do Brasil S</w:t>
      </w:r>
      <w:r w:rsidR="006174DC" w:rsidRPr="009F2A53">
        <w:rPr>
          <w:rFonts w:ascii="Arial" w:eastAsiaTheme="minorHAnsi" w:hAnsi="Arial" w:cs="Arial"/>
          <w:color w:val="000000"/>
          <w:sz w:val="22"/>
          <w:szCs w:val="22"/>
          <w:lang w:eastAsia="en-US"/>
          <w14:ligatures w14:val="standardContextual"/>
        </w:rPr>
        <w:t>ubseção Jaguaquarense (2012 a 2015, 2017 a 2019, 2019 a 2021); Primeiro Secretário da Ordem dos pastores Batistas do Brasil Seção Bahia (2022 a 2024); Membro titular do Conselho Administrativo da Convenção Batista Baiana (2023 a 2025); Primeiro Secretário da OPEJE – Ordem dos Pastores Evangélicos de Jequié (2022 a 2025). Pr. Moisés é também organizador e um dos escritores do Livro Em Verdes Pastos, lançado e 2019.</w:t>
      </w:r>
    </w:p>
    <w:p w14:paraId="52454CCB" w14:textId="60C1256E" w:rsidR="00D41155" w:rsidRPr="009F2A53" w:rsidRDefault="006174DC" w:rsidP="009B5E7F">
      <w:pPr>
        <w:spacing w:line="360" w:lineRule="auto"/>
        <w:jc w:val="both"/>
        <w:rPr>
          <w:rFonts w:ascii="Arial" w:eastAsiaTheme="minorHAnsi" w:hAnsi="Arial" w:cs="Arial"/>
          <w:color w:val="000000"/>
          <w:sz w:val="22"/>
          <w:szCs w:val="22"/>
          <w:lang w:eastAsia="en-US"/>
          <w14:ligatures w14:val="standardContextual"/>
        </w:rPr>
      </w:pPr>
      <w:r w:rsidRPr="009F2A53">
        <w:rPr>
          <w:rFonts w:ascii="Arial" w:eastAsiaTheme="minorHAnsi" w:hAnsi="Arial" w:cs="Arial"/>
          <w:color w:val="000000"/>
          <w:sz w:val="22"/>
          <w:szCs w:val="22"/>
          <w:lang w:eastAsia="en-US"/>
          <w14:ligatures w14:val="standardContextual"/>
        </w:rPr>
        <w:lastRenderedPageBreak/>
        <w:t>Louvamos a Deus pela história deste homem simples, corajoso e de coração acolhedor, que durante estes 20 anos de Ordenação Pastoral, exerce o ministério pastoral com muito afinco, no meio da comunidade seguindo</w:t>
      </w:r>
      <w:r w:rsidR="009B5E7F" w:rsidRPr="009F2A53">
        <w:rPr>
          <w:rFonts w:ascii="Arial" w:eastAsiaTheme="minorHAnsi" w:hAnsi="Arial" w:cs="Arial"/>
          <w:color w:val="000000"/>
          <w:sz w:val="22"/>
          <w:szCs w:val="22"/>
          <w:lang w:eastAsia="en-US"/>
          <w14:ligatures w14:val="standardContextual"/>
        </w:rPr>
        <w:t xml:space="preserve"> os passos do Mestre Jesus Cristo de Nazaré. A ele toda Glória.</w:t>
      </w:r>
      <w:r w:rsidRPr="009F2A53">
        <w:rPr>
          <w:rFonts w:ascii="Arial" w:eastAsiaTheme="minorHAnsi" w:hAnsi="Arial" w:cs="Arial"/>
          <w:color w:val="000000"/>
          <w:sz w:val="22"/>
          <w:szCs w:val="22"/>
          <w:lang w:eastAsia="en-US"/>
          <w14:ligatures w14:val="standardContextual"/>
        </w:rPr>
        <w:t xml:space="preserve"> </w:t>
      </w:r>
      <w:r w:rsidR="008D19AD" w:rsidRPr="009F2A53">
        <w:rPr>
          <w:rFonts w:ascii="Arial" w:eastAsiaTheme="minorHAnsi" w:hAnsi="Arial" w:cs="Arial"/>
          <w:color w:val="000000"/>
          <w:sz w:val="22"/>
          <w:szCs w:val="22"/>
          <w:lang w:eastAsia="en-US"/>
          <w14:ligatures w14:val="standardContextual"/>
        </w:rPr>
        <w:t xml:space="preserve"> </w:t>
      </w:r>
      <w:r w:rsidR="00105A00" w:rsidRPr="009F2A53">
        <w:rPr>
          <w:rFonts w:ascii="Arial" w:eastAsiaTheme="minorHAnsi" w:hAnsi="Arial" w:cs="Arial"/>
          <w:color w:val="000000"/>
          <w:sz w:val="22"/>
          <w:szCs w:val="22"/>
          <w:lang w:eastAsia="en-US"/>
          <w14:ligatures w14:val="standardContextual"/>
        </w:rPr>
        <w:t xml:space="preserve">   </w:t>
      </w:r>
    </w:p>
    <w:p w14:paraId="7AA70ADD" w14:textId="77777777" w:rsidR="009B5E7F" w:rsidRPr="009F2A53" w:rsidRDefault="009B5E7F" w:rsidP="009B5E7F">
      <w:pPr>
        <w:spacing w:line="360" w:lineRule="auto"/>
        <w:jc w:val="both"/>
        <w:rPr>
          <w:rFonts w:ascii="Arial" w:eastAsiaTheme="minorHAnsi" w:hAnsi="Arial" w:cs="Arial"/>
          <w:color w:val="000000"/>
          <w:sz w:val="22"/>
          <w:szCs w:val="22"/>
          <w:lang w:eastAsia="en-US"/>
          <w14:ligatures w14:val="standardContextual"/>
        </w:rPr>
      </w:pPr>
    </w:p>
    <w:p w14:paraId="7FA7BB53" w14:textId="316D0FB9" w:rsidR="00D41155" w:rsidRPr="009F2A53" w:rsidRDefault="00D41155" w:rsidP="00D41155">
      <w:pPr>
        <w:spacing w:line="360" w:lineRule="auto"/>
        <w:jc w:val="both"/>
        <w:rPr>
          <w:rFonts w:ascii="Arial" w:hAnsi="Arial" w:cs="Arial"/>
          <w:sz w:val="22"/>
          <w:szCs w:val="22"/>
        </w:rPr>
      </w:pPr>
      <w:r w:rsidRPr="009F2A53">
        <w:rPr>
          <w:rFonts w:ascii="Arial" w:hAnsi="Arial" w:cs="Arial"/>
          <w:sz w:val="22"/>
          <w:szCs w:val="22"/>
        </w:rPr>
        <w:t xml:space="preserve">Sala das Sessões, </w:t>
      </w:r>
      <w:r w:rsidR="009B5E7F" w:rsidRPr="009F2A53">
        <w:rPr>
          <w:rFonts w:ascii="Arial" w:hAnsi="Arial" w:cs="Arial"/>
          <w:sz w:val="22"/>
          <w:szCs w:val="22"/>
        </w:rPr>
        <w:t>22</w:t>
      </w:r>
      <w:r w:rsidRPr="009F2A53">
        <w:rPr>
          <w:rFonts w:ascii="Arial" w:hAnsi="Arial" w:cs="Arial"/>
          <w:sz w:val="22"/>
          <w:szCs w:val="22"/>
        </w:rPr>
        <w:t xml:space="preserve"> de </w:t>
      </w:r>
      <w:r w:rsidR="009B5E7F" w:rsidRPr="009F2A53">
        <w:rPr>
          <w:rFonts w:ascii="Arial" w:hAnsi="Arial" w:cs="Arial"/>
          <w:sz w:val="22"/>
          <w:szCs w:val="22"/>
        </w:rPr>
        <w:t xml:space="preserve">abril </w:t>
      </w:r>
      <w:r w:rsidRPr="009F2A53">
        <w:rPr>
          <w:rFonts w:ascii="Arial" w:hAnsi="Arial" w:cs="Arial"/>
          <w:sz w:val="22"/>
          <w:szCs w:val="22"/>
        </w:rPr>
        <w:t>de 2024.</w:t>
      </w:r>
    </w:p>
    <w:p w14:paraId="60CA4A00" w14:textId="77777777" w:rsidR="00D41155" w:rsidRPr="009F2A53" w:rsidRDefault="00D41155" w:rsidP="00D41155">
      <w:pPr>
        <w:pStyle w:val="PargrafodaLista"/>
        <w:jc w:val="both"/>
        <w:rPr>
          <w:rFonts w:ascii="Arial" w:hAnsi="Arial" w:cs="Arial"/>
        </w:rPr>
      </w:pPr>
    </w:p>
    <w:p w14:paraId="4B85BCBD" w14:textId="77777777" w:rsidR="00D41155" w:rsidRPr="009F2A53" w:rsidRDefault="00D41155" w:rsidP="00D41155">
      <w:pPr>
        <w:pStyle w:val="PargrafodaLista"/>
        <w:jc w:val="both"/>
        <w:rPr>
          <w:rFonts w:ascii="Arial" w:eastAsia="Times New Roman" w:hAnsi="Arial" w:cs="Arial"/>
          <w:b/>
          <w:bCs/>
          <w:lang w:eastAsia="pt-BR"/>
        </w:rPr>
      </w:pPr>
    </w:p>
    <w:p w14:paraId="64A67739" w14:textId="77777777" w:rsidR="00D41155" w:rsidRPr="009F2A53" w:rsidRDefault="00D41155" w:rsidP="00D41155">
      <w:pPr>
        <w:pStyle w:val="PargrafodaLista"/>
        <w:jc w:val="both"/>
        <w:rPr>
          <w:rFonts w:ascii="Arial" w:eastAsia="Times New Roman" w:hAnsi="Arial" w:cs="Arial"/>
          <w:b/>
          <w:bCs/>
          <w:lang w:eastAsia="pt-BR"/>
        </w:rPr>
      </w:pPr>
    </w:p>
    <w:p w14:paraId="3021C9DD" w14:textId="77777777" w:rsidR="00D41155" w:rsidRPr="009F2A53" w:rsidRDefault="00D41155" w:rsidP="00D41155">
      <w:pPr>
        <w:pStyle w:val="PargrafodaLista"/>
        <w:jc w:val="center"/>
        <w:rPr>
          <w:rFonts w:ascii="Arial" w:eastAsia="Times New Roman" w:hAnsi="Arial" w:cs="Arial"/>
          <w:b/>
          <w:bCs/>
          <w:lang w:eastAsia="pt-BR"/>
        </w:rPr>
      </w:pPr>
      <w:r w:rsidRPr="009F2A53">
        <w:rPr>
          <w:rFonts w:ascii="Arial" w:eastAsia="Times New Roman" w:hAnsi="Arial" w:cs="Arial"/>
          <w:b/>
          <w:bCs/>
          <w:lang w:eastAsia="pt-BR"/>
        </w:rPr>
        <w:t>Emanuel Campos Silva (Tinho)</w:t>
      </w:r>
    </w:p>
    <w:p w14:paraId="1B49E7FF" w14:textId="77777777" w:rsidR="00D41155" w:rsidRPr="009F2A53" w:rsidRDefault="00D41155" w:rsidP="00D41155">
      <w:pPr>
        <w:pStyle w:val="PargrafodaLista"/>
        <w:jc w:val="center"/>
        <w:rPr>
          <w:rFonts w:ascii="Arial" w:hAnsi="Arial" w:cs="Arial"/>
        </w:rPr>
      </w:pPr>
      <w:r w:rsidRPr="009F2A53">
        <w:rPr>
          <w:rFonts w:ascii="Arial" w:hAnsi="Arial" w:cs="Arial"/>
        </w:rPr>
        <w:t>Vereador</w:t>
      </w:r>
    </w:p>
    <w:p w14:paraId="7D55EAC3" w14:textId="77777777" w:rsidR="00D41155" w:rsidRPr="009F2A53" w:rsidRDefault="00D41155" w:rsidP="00D41155">
      <w:pPr>
        <w:jc w:val="both"/>
        <w:rPr>
          <w:rFonts w:ascii="Arial" w:hAnsi="Arial" w:cs="Arial"/>
          <w:sz w:val="22"/>
          <w:szCs w:val="22"/>
        </w:rPr>
      </w:pPr>
    </w:p>
    <w:p w14:paraId="18C49FC3" w14:textId="77777777" w:rsidR="00F76A37" w:rsidRPr="009F2A53" w:rsidRDefault="00F76A37">
      <w:pPr>
        <w:rPr>
          <w:sz w:val="22"/>
          <w:szCs w:val="22"/>
        </w:rPr>
      </w:pPr>
    </w:p>
    <w:p w14:paraId="33B04865" w14:textId="77777777" w:rsidR="00D41155" w:rsidRDefault="00D41155"/>
    <w:p w14:paraId="6CE7FB98" w14:textId="77777777" w:rsidR="00D41155" w:rsidRDefault="00D41155"/>
    <w:p w14:paraId="51616742" w14:textId="77777777" w:rsidR="00D41155" w:rsidRDefault="00D41155"/>
    <w:p w14:paraId="7A43C89F" w14:textId="77777777" w:rsidR="00D41155" w:rsidRDefault="00D41155"/>
    <w:p w14:paraId="2DFE8459" w14:textId="77777777" w:rsidR="00D41155" w:rsidRDefault="00D41155"/>
    <w:p w14:paraId="54403D57" w14:textId="77777777" w:rsidR="00D41155" w:rsidRDefault="00D41155"/>
    <w:p w14:paraId="63738EC8" w14:textId="77777777" w:rsidR="00D41155" w:rsidRDefault="00D41155"/>
    <w:p w14:paraId="2D1FB9AA" w14:textId="77777777" w:rsidR="00D41155" w:rsidRDefault="00D41155"/>
    <w:p w14:paraId="04643ADC" w14:textId="77777777" w:rsidR="00D41155" w:rsidRDefault="00D41155"/>
    <w:p w14:paraId="78BB6DAE" w14:textId="77777777" w:rsidR="00D41155" w:rsidRDefault="00D41155"/>
    <w:p w14:paraId="44407EFB" w14:textId="77777777" w:rsidR="00D41155" w:rsidRDefault="00D41155"/>
    <w:p w14:paraId="2DFE14A4" w14:textId="77777777" w:rsidR="00D41155" w:rsidRDefault="00D41155"/>
    <w:p w14:paraId="1FD80D91" w14:textId="77777777" w:rsidR="00D41155" w:rsidRDefault="00D41155"/>
    <w:p w14:paraId="4B6B2F14" w14:textId="77777777" w:rsidR="00D41155" w:rsidRDefault="00D41155"/>
    <w:p w14:paraId="31B5F292" w14:textId="77777777" w:rsidR="00D41155" w:rsidRDefault="00D41155"/>
    <w:p w14:paraId="06F028CB" w14:textId="77777777" w:rsidR="00D41155" w:rsidRDefault="00D41155"/>
    <w:p w14:paraId="7AFAAA26" w14:textId="77777777" w:rsidR="00D41155" w:rsidRDefault="00D41155"/>
    <w:p w14:paraId="29EBD59E" w14:textId="77777777" w:rsidR="00D41155" w:rsidRDefault="00D41155"/>
    <w:p w14:paraId="4F77FB64" w14:textId="77777777" w:rsidR="00D41155" w:rsidRDefault="00D41155"/>
    <w:p w14:paraId="55294C46" w14:textId="77777777" w:rsidR="00D41155" w:rsidRDefault="00D41155"/>
    <w:p w14:paraId="0A9291A1" w14:textId="77777777" w:rsidR="00D41155" w:rsidRDefault="00D41155"/>
    <w:sectPr w:rsidR="00D41155" w:rsidSect="00C92DF7">
      <w:headerReference w:type="default" r:id="rId7"/>
      <w:foot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1AED" w14:textId="77777777" w:rsidR="00C92DF7" w:rsidRDefault="00C92DF7" w:rsidP="009F2A53">
      <w:r>
        <w:separator/>
      </w:r>
    </w:p>
  </w:endnote>
  <w:endnote w:type="continuationSeparator" w:id="0">
    <w:p w14:paraId="77109016" w14:textId="77777777" w:rsidR="00C92DF7" w:rsidRDefault="00C92DF7" w:rsidP="009F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2349" w14:textId="77777777" w:rsidR="009F2A53" w:rsidRDefault="009F2A53" w:rsidP="009F2A53">
    <w:pPr>
      <w:pStyle w:val="Rodap"/>
      <w:jc w:val="center"/>
      <w:rPr>
        <w:rFonts w:ascii="Tahoma" w:hAnsi="Tahoma"/>
        <w:color w:val="000000"/>
        <w:sz w:val="16"/>
      </w:rPr>
    </w:pPr>
    <w:r>
      <w:rPr>
        <w:rFonts w:ascii="Tahoma" w:hAnsi="Tahoma"/>
        <w:color w:val="000000"/>
        <w:sz w:val="16"/>
      </w:rPr>
      <w:t>Rua 2 de Julho, 79 - Centro - CEP: 45.200-270 - Tels: (73) 3526-8600 - Telefax (73) 3526-2657 - Jequié (BA)</w:t>
    </w:r>
  </w:p>
  <w:p w14:paraId="721C7FDB" w14:textId="77777777" w:rsidR="009F2A53" w:rsidRPr="00315EFE" w:rsidRDefault="009F2A53" w:rsidP="009F2A53">
    <w:pPr>
      <w:pStyle w:val="Rodap"/>
      <w:jc w:val="center"/>
      <w:rPr>
        <w:lang w:val="en-US"/>
      </w:rPr>
    </w:pPr>
    <w:r>
      <w:rPr>
        <w:rFonts w:ascii="Tahoma" w:hAnsi="Tahoma"/>
        <w:color w:val="000000"/>
        <w:sz w:val="16"/>
      </w:rPr>
      <w:t xml:space="preserve">Home-page: </w:t>
    </w:r>
    <w:hyperlink r:id="rId1" w:history="1">
      <w:r>
        <w:rPr>
          <w:rStyle w:val="Hyperlink"/>
          <w:rFonts w:ascii="Tahoma" w:hAnsi="Tahoma"/>
          <w:color w:val="000000"/>
          <w:sz w:val="16"/>
        </w:rPr>
        <w:t>http://cmjeq.interlegis.gov.br</w:t>
      </w:r>
    </w:hyperlink>
    <w:r>
      <w:rPr>
        <w:rFonts w:ascii="Tahoma" w:hAnsi="Tahoma"/>
        <w:color w:val="000000"/>
        <w:sz w:val="16"/>
      </w:rPr>
      <w:t xml:space="preserve">       E-mail: </w:t>
    </w:r>
    <w:hyperlink r:id="rId2" w:history="1">
      <w:r>
        <w:rPr>
          <w:rStyle w:val="Hyperlink"/>
          <w:rFonts w:ascii="Tahoma" w:hAnsi="Tahoma"/>
          <w:color w:val="000000"/>
          <w:sz w:val="16"/>
        </w:rPr>
        <w:t>camjeq@uol.com.br</w:t>
      </w:r>
    </w:hyperlink>
    <w:r>
      <w:rPr>
        <w:rFonts w:ascii="Tahoma" w:hAnsi="Tahoma"/>
        <w:color w:val="00000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3ADF" w14:textId="77777777" w:rsidR="00C92DF7" w:rsidRDefault="00C92DF7" w:rsidP="009F2A53">
      <w:r>
        <w:separator/>
      </w:r>
    </w:p>
  </w:footnote>
  <w:footnote w:type="continuationSeparator" w:id="0">
    <w:p w14:paraId="6E7A0FC2" w14:textId="77777777" w:rsidR="00C92DF7" w:rsidRDefault="00C92DF7" w:rsidP="009F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7760" w14:textId="27E50450" w:rsidR="009F2A53" w:rsidRDefault="009F2A53" w:rsidP="009F2A53">
    <w:pPr>
      <w:pStyle w:val="Cabealho"/>
      <w:jc w:val="center"/>
    </w:pPr>
    <w:r>
      <w:rPr>
        <w:noProof/>
      </w:rPr>
      <w:drawing>
        <wp:inline distT="0" distB="0" distL="0" distR="0" wp14:anchorId="344E0A8C" wp14:editId="4318C25B">
          <wp:extent cx="1009650" cy="1009650"/>
          <wp:effectExtent l="0" t="0" r="0" b="0"/>
          <wp:docPr id="1643888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0AB618A" w14:textId="77777777" w:rsidR="009F2A53" w:rsidRDefault="009F2A53" w:rsidP="009F2A53">
    <w:pPr>
      <w:pStyle w:val="Cabealho"/>
      <w:jc w:val="center"/>
      <w:rPr>
        <w:rFonts w:ascii="Arial" w:hAnsi="Arial" w:cs="Arial"/>
        <w:sz w:val="22"/>
        <w:szCs w:val="22"/>
      </w:rPr>
    </w:pPr>
    <w:r>
      <w:rPr>
        <w:rFonts w:ascii="Arial" w:hAnsi="Arial" w:cs="Arial"/>
        <w:sz w:val="22"/>
        <w:szCs w:val="22"/>
      </w:rPr>
      <w:t>ESTADO DA BAHIA</w:t>
    </w:r>
  </w:p>
  <w:p w14:paraId="69C99F6E" w14:textId="77777777" w:rsidR="009F2A53" w:rsidRPr="00A97B6C" w:rsidRDefault="009F2A53" w:rsidP="009F2A53">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76F636EB" w14:textId="77777777" w:rsidR="009F2A53" w:rsidRDefault="009F2A53" w:rsidP="009F2A53">
    <w:pPr>
      <w:pStyle w:val="Cabealho"/>
      <w:jc w:val="center"/>
      <w:rPr>
        <w:rFonts w:ascii="Arial" w:hAnsi="Arial" w:cs="Arial"/>
        <w:sz w:val="22"/>
        <w:szCs w:val="22"/>
      </w:rPr>
    </w:pPr>
    <w:r>
      <w:rPr>
        <w:rFonts w:ascii="Arial" w:hAnsi="Arial" w:cs="Arial"/>
        <w:sz w:val="22"/>
        <w:szCs w:val="22"/>
      </w:rPr>
      <w:t>“Casa de Zenildo Tourinho”</w:t>
    </w:r>
  </w:p>
  <w:p w14:paraId="06F5FB96" w14:textId="77777777" w:rsidR="009F2A53" w:rsidRDefault="009F2A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55"/>
    <w:rsid w:val="00105A00"/>
    <w:rsid w:val="002E6B48"/>
    <w:rsid w:val="006174DC"/>
    <w:rsid w:val="008D19AD"/>
    <w:rsid w:val="00924906"/>
    <w:rsid w:val="009B5E7F"/>
    <w:rsid w:val="009F2A53"/>
    <w:rsid w:val="00C7528D"/>
    <w:rsid w:val="00C92DF7"/>
    <w:rsid w:val="00CB38AF"/>
    <w:rsid w:val="00D41155"/>
    <w:rsid w:val="00DD4035"/>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E985"/>
  <w15:chartTrackingRefBased/>
  <w15:docId w15:val="{7E028E28-F357-4D41-85FF-87DD4B98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55"/>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1155"/>
    <w:pPr>
      <w:spacing w:after="200" w:line="276" w:lineRule="auto"/>
      <w:ind w:left="720"/>
      <w:contextualSpacing/>
    </w:pPr>
    <w:rPr>
      <w:rFonts w:ascii="Calibri" w:eastAsia="Calibri" w:hAnsi="Calibri"/>
      <w:sz w:val="22"/>
      <w:szCs w:val="22"/>
      <w:lang w:eastAsia="en-US"/>
    </w:rPr>
  </w:style>
  <w:style w:type="paragraph" w:styleId="Corpodetexto">
    <w:name w:val="Body Text"/>
    <w:basedOn w:val="Normal"/>
    <w:link w:val="CorpodetextoChar"/>
    <w:rsid w:val="00D41155"/>
    <w:pPr>
      <w:jc w:val="both"/>
    </w:pPr>
    <w:rPr>
      <w:rFonts w:ascii="Arial" w:hAnsi="Arial" w:cs="Arial"/>
      <w:sz w:val="28"/>
    </w:rPr>
  </w:style>
  <w:style w:type="character" w:customStyle="1" w:styleId="CorpodetextoChar">
    <w:name w:val="Corpo de texto Char"/>
    <w:basedOn w:val="Fontepargpadro"/>
    <w:link w:val="Corpodetexto"/>
    <w:rsid w:val="00D41155"/>
    <w:rPr>
      <w:rFonts w:ascii="Arial" w:eastAsia="Times New Roman" w:hAnsi="Arial" w:cs="Arial"/>
      <w:kern w:val="0"/>
      <w:sz w:val="28"/>
      <w:szCs w:val="24"/>
      <w:lang w:eastAsia="pt-BR"/>
      <w14:ligatures w14:val="none"/>
    </w:rPr>
  </w:style>
  <w:style w:type="paragraph" w:customStyle="1" w:styleId="textointerno">
    <w:name w:val="textointerno"/>
    <w:basedOn w:val="Normal"/>
    <w:rsid w:val="00D41155"/>
    <w:pPr>
      <w:spacing w:before="100" w:beforeAutospacing="1" w:after="100" w:afterAutospacing="1"/>
    </w:pPr>
    <w:rPr>
      <w:rFonts w:ascii="Verdana" w:hAnsi="Verdana"/>
      <w:color w:val="000000"/>
      <w:sz w:val="17"/>
      <w:szCs w:val="17"/>
    </w:rPr>
  </w:style>
  <w:style w:type="paragraph" w:customStyle="1" w:styleId="Default">
    <w:name w:val="Default"/>
    <w:rsid w:val="00D41155"/>
    <w:pPr>
      <w:autoSpaceDE w:val="0"/>
      <w:autoSpaceDN w:val="0"/>
      <w:adjustRightInd w:val="0"/>
      <w:spacing w:after="0" w:line="240" w:lineRule="auto"/>
    </w:pPr>
    <w:rPr>
      <w:rFonts w:ascii="Calibri" w:hAnsi="Calibri" w:cs="Calibri"/>
      <w:color w:val="000000"/>
      <w:kern w:val="0"/>
      <w:sz w:val="24"/>
      <w:szCs w:val="24"/>
    </w:rPr>
  </w:style>
  <w:style w:type="paragraph" w:styleId="Rodap">
    <w:name w:val="footer"/>
    <w:basedOn w:val="Normal"/>
    <w:link w:val="RodapChar"/>
    <w:rsid w:val="00D41155"/>
    <w:pPr>
      <w:tabs>
        <w:tab w:val="center" w:pos="4252"/>
        <w:tab w:val="right" w:pos="8504"/>
      </w:tabs>
    </w:pPr>
  </w:style>
  <w:style w:type="character" w:customStyle="1" w:styleId="RodapChar">
    <w:name w:val="Rodapé Char"/>
    <w:basedOn w:val="Fontepargpadro"/>
    <w:link w:val="Rodap"/>
    <w:rsid w:val="00D41155"/>
    <w:rPr>
      <w:rFonts w:ascii="Times New Roman" w:eastAsia="Times New Roman" w:hAnsi="Times New Roman" w:cs="Times New Roman"/>
      <w:kern w:val="0"/>
      <w:sz w:val="24"/>
      <w:szCs w:val="24"/>
      <w:lang w:eastAsia="pt-BR"/>
      <w14:ligatures w14:val="none"/>
    </w:rPr>
  </w:style>
  <w:style w:type="character" w:styleId="Hyperlink">
    <w:name w:val="Hyperlink"/>
    <w:rsid w:val="00D41155"/>
    <w:rPr>
      <w:color w:val="0000FF"/>
      <w:u w:val="single"/>
    </w:rPr>
  </w:style>
  <w:style w:type="paragraph" w:styleId="Cabealho">
    <w:name w:val="header"/>
    <w:aliases w:val="encabezado"/>
    <w:basedOn w:val="Normal"/>
    <w:link w:val="CabealhoChar"/>
    <w:unhideWhenUsed/>
    <w:rsid w:val="009F2A53"/>
    <w:pPr>
      <w:tabs>
        <w:tab w:val="center" w:pos="4252"/>
        <w:tab w:val="right" w:pos="8504"/>
      </w:tabs>
    </w:pPr>
  </w:style>
  <w:style w:type="character" w:customStyle="1" w:styleId="CabealhoChar">
    <w:name w:val="Cabeçalho Char"/>
    <w:aliases w:val="encabezado Char"/>
    <w:basedOn w:val="Fontepargpadro"/>
    <w:link w:val="Cabealho"/>
    <w:rsid w:val="009F2A53"/>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jeq@uol.com.br" TargetMode="External"/><Relationship Id="rId1" Type="http://schemas.openxmlformats.org/officeDocument/2006/relationships/hyperlink" Target="http://cmjeq.interleg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492</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2024-04-22T18:52:00Z</cp:lastPrinted>
  <dcterms:created xsi:type="dcterms:W3CDTF">2024-04-22T17:18:00Z</dcterms:created>
  <dcterms:modified xsi:type="dcterms:W3CDTF">2024-04-22T18:52:00Z</dcterms:modified>
</cp:coreProperties>
</file>