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7544" w14:textId="444C6C46" w:rsidR="002B5712" w:rsidRDefault="7F6D429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892CA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339</w:t>
      </w: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892CA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7ABC9475" w14:textId="77777777" w:rsidR="00411198" w:rsidRPr="00411198" w:rsidRDefault="00411198" w:rsidP="00411198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11198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Infraestrutura Lucindo Menezes, tomar as providências necessárias para a construção de um cemitério nas imediações da baixa do Bonfim, terreno fica localizado nas proximidades do conjunto penitenciário de Jequié.</w:t>
      </w:r>
    </w:p>
    <w:p w14:paraId="2F9835C8" w14:textId="77777777" w:rsidR="00411198" w:rsidRDefault="00411198" w:rsidP="00411198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11198">
        <w:rPr>
          <w:rFonts w:ascii="Arial" w:eastAsia="Arial" w:hAnsi="Arial" w:cs="Arial"/>
          <w:color w:val="000000" w:themeColor="text1"/>
          <w:sz w:val="24"/>
          <w:szCs w:val="24"/>
        </w:rPr>
        <w:t>Justifica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mos nossa propositura, pois o bairro </w:t>
      </w:r>
      <w:r w:rsidRPr="00411198">
        <w:rPr>
          <w:rFonts w:ascii="Arial" w:eastAsia="Arial" w:hAnsi="Arial" w:cs="Arial"/>
          <w:color w:val="000000" w:themeColor="text1"/>
          <w:sz w:val="24"/>
          <w:szCs w:val="24"/>
        </w:rPr>
        <w:t>está passando por um processo de desenvolvimento, a construção de um cemitério é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uma medida crucial</w:t>
      </w:r>
      <w:r w:rsidRPr="00411198">
        <w:rPr>
          <w:rFonts w:ascii="Arial" w:eastAsia="Arial" w:hAnsi="Arial" w:cs="Arial"/>
          <w:color w:val="000000" w:themeColor="text1"/>
          <w:sz w:val="24"/>
          <w:szCs w:val="24"/>
        </w:rPr>
        <w:t xml:space="preserve"> para atender às necessidades presentes e futuras da comunidade.</w:t>
      </w:r>
    </w:p>
    <w:p w14:paraId="7D53F512" w14:textId="77777777" w:rsidR="7199D2AC" w:rsidRDefault="7F6D4298" w:rsidP="7199D2AC">
      <w:pPr>
        <w:spacing w:line="360" w:lineRule="auto"/>
      </w:pPr>
      <w:r w:rsidRPr="7F6D429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18EDB551" w14:textId="77777777" w:rsidR="002B5712" w:rsidRPr="002B5712" w:rsidRDefault="7F6D4298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411198">
        <w:rPr>
          <w:rFonts w:ascii="Arial" w:eastAsia="Arial" w:hAnsi="Arial" w:cs="Arial"/>
          <w:color w:val="000000" w:themeColor="text1"/>
          <w:sz w:val="24"/>
          <w:szCs w:val="24"/>
        </w:rPr>
        <w:t xml:space="preserve">19 de abril 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de 202</w:t>
      </w:r>
      <w:r w:rsidR="38687F9B" w:rsidRPr="2EADB05D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7251AEFA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2B2A2C2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5A1AC2B8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4FACE94E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377F34B8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6165974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42726C1D" wp14:editId="3AAA7E7C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D3414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60C3E198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55B2677F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383966D4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726C1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64FD3414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60C3E198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55B2677F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383966D4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39C32EBE" wp14:editId="0FE504BF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6114371" w14:textId="77777777" w:rsidR="00000000" w:rsidRPr="00074B1D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4B1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4F552270" w14:textId="77777777" w:rsidR="00000000" w:rsidRPr="00D70E88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1016FB1B" w14:textId="77777777" w:rsidR="00000000" w:rsidRPr="00D70E88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5CABFB2C" w14:textId="77777777" w:rsidR="00000000" w:rsidRPr="00D70E88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4CCFA1F2" w14:textId="77777777" w:rsidR="00000000" w:rsidRDefault="008D7348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C32EBE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36114371" w14:textId="77777777" w:rsidR="00000000" w:rsidRPr="00074B1D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74B1D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4F552270" w14:textId="77777777" w:rsidR="00000000" w:rsidRPr="00D70E88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1016FB1B" w14:textId="77777777" w:rsidR="00000000" w:rsidRPr="00D70E88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5CABFB2C" w14:textId="77777777" w:rsidR="00000000" w:rsidRPr="00D70E88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4CCFA1F2" w14:textId="77777777" w:rsidR="00000000" w:rsidRDefault="008D7348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7A3280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6A922" w14:textId="77777777" w:rsidR="007A3280" w:rsidRDefault="007A3280" w:rsidP="007E7B7A">
      <w:pPr>
        <w:spacing w:after="0" w:line="240" w:lineRule="auto"/>
      </w:pPr>
      <w:r>
        <w:separator/>
      </w:r>
    </w:p>
  </w:endnote>
  <w:endnote w:type="continuationSeparator" w:id="0">
    <w:p w14:paraId="1FFAF45E" w14:textId="77777777" w:rsidR="007A3280" w:rsidRDefault="007A3280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4901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33BE8BF2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300BA1ED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94FC0DD" w14:textId="77777777" w:rsidR="00BC38A1" w:rsidRDefault="00BC38A1">
    <w:pPr>
      <w:pStyle w:val="Rodap"/>
    </w:pPr>
  </w:p>
  <w:p w14:paraId="13A6A7D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4A3BE" w14:textId="77777777" w:rsidR="007A3280" w:rsidRDefault="007A3280" w:rsidP="007E7B7A">
      <w:pPr>
        <w:spacing w:after="0" w:line="240" w:lineRule="auto"/>
      </w:pPr>
      <w:r>
        <w:separator/>
      </w:r>
    </w:p>
  </w:footnote>
  <w:footnote w:type="continuationSeparator" w:id="0">
    <w:p w14:paraId="6CEDE6AC" w14:textId="77777777" w:rsidR="007A3280" w:rsidRDefault="007A3280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9525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EF7D839" wp14:editId="352EF1C0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BF79FE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52B7DF09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72F44D55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2147B9C1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810316">
    <w:abstractNumId w:val="14"/>
  </w:num>
  <w:num w:numId="2" w16cid:durableId="1624848889">
    <w:abstractNumId w:val="8"/>
  </w:num>
  <w:num w:numId="3" w16cid:durableId="2022313985">
    <w:abstractNumId w:val="10"/>
  </w:num>
  <w:num w:numId="4" w16cid:durableId="708144195">
    <w:abstractNumId w:val="1"/>
  </w:num>
  <w:num w:numId="5" w16cid:durableId="1553884457">
    <w:abstractNumId w:val="19"/>
  </w:num>
  <w:num w:numId="6" w16cid:durableId="736712197">
    <w:abstractNumId w:val="2"/>
  </w:num>
  <w:num w:numId="7" w16cid:durableId="117842024">
    <w:abstractNumId w:val="0"/>
  </w:num>
  <w:num w:numId="8" w16cid:durableId="497622995">
    <w:abstractNumId w:val="15"/>
  </w:num>
  <w:num w:numId="9" w16cid:durableId="1428690674">
    <w:abstractNumId w:val="18"/>
  </w:num>
  <w:num w:numId="10" w16cid:durableId="456527553">
    <w:abstractNumId w:val="13"/>
  </w:num>
  <w:num w:numId="11" w16cid:durableId="1268004211">
    <w:abstractNumId w:val="4"/>
  </w:num>
  <w:num w:numId="12" w16cid:durableId="1028868067">
    <w:abstractNumId w:val="6"/>
  </w:num>
  <w:num w:numId="13" w16cid:durableId="2111313809">
    <w:abstractNumId w:val="12"/>
  </w:num>
  <w:num w:numId="14" w16cid:durableId="1485242576">
    <w:abstractNumId w:val="16"/>
  </w:num>
  <w:num w:numId="15" w16cid:durableId="7521647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2574284">
    <w:abstractNumId w:val="5"/>
  </w:num>
  <w:num w:numId="17" w16cid:durableId="623001227">
    <w:abstractNumId w:val="17"/>
  </w:num>
  <w:num w:numId="18" w16cid:durableId="1950971406">
    <w:abstractNumId w:val="3"/>
  </w:num>
  <w:num w:numId="19" w16cid:durableId="2120446957">
    <w:abstractNumId w:val="7"/>
  </w:num>
  <w:num w:numId="20" w16cid:durableId="357509584">
    <w:abstractNumId w:val="20"/>
  </w:num>
  <w:num w:numId="21" w16cid:durableId="5366215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4B1D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1198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3280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2CAA"/>
    <w:rsid w:val="008962C8"/>
    <w:rsid w:val="008977BA"/>
    <w:rsid w:val="008A118A"/>
    <w:rsid w:val="008A51FC"/>
    <w:rsid w:val="008B091E"/>
    <w:rsid w:val="008B67AA"/>
    <w:rsid w:val="008C1A87"/>
    <w:rsid w:val="008D2314"/>
    <w:rsid w:val="008D6A25"/>
    <w:rsid w:val="008D7348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82850"/>
    <w:rsid w:val="00C92AAC"/>
    <w:rsid w:val="00C94182"/>
    <w:rsid w:val="00CA5F4A"/>
    <w:rsid w:val="00CA6DF2"/>
    <w:rsid w:val="00CB2FDA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0E88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13CF158"/>
    <w:rsid w:val="16D7BB40"/>
    <w:rsid w:val="1B6404DA"/>
    <w:rsid w:val="1ECC6332"/>
    <w:rsid w:val="2AD55740"/>
    <w:rsid w:val="2E0E8E6A"/>
    <w:rsid w:val="2EADB05D"/>
    <w:rsid w:val="2FA5D1A8"/>
    <w:rsid w:val="3594E637"/>
    <w:rsid w:val="38687F9B"/>
    <w:rsid w:val="3BFA6D2E"/>
    <w:rsid w:val="485F08DE"/>
    <w:rsid w:val="4C6ADD54"/>
    <w:rsid w:val="4D813CC0"/>
    <w:rsid w:val="4DCB1463"/>
    <w:rsid w:val="5395F21C"/>
    <w:rsid w:val="5465BE6F"/>
    <w:rsid w:val="56ED1D64"/>
    <w:rsid w:val="5BE2A7CB"/>
    <w:rsid w:val="60507E84"/>
    <w:rsid w:val="7199D2AC"/>
    <w:rsid w:val="79A8C1F8"/>
    <w:rsid w:val="7CC72CC8"/>
    <w:rsid w:val="7F6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81E80"/>
  <w15:docId w15:val="{19CF2A97-1861-4897-ADAB-E3A9924B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90B71-7115-4318-94C1-F2088D79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2024-04-19T11:35:00Z</dcterms:created>
  <dcterms:modified xsi:type="dcterms:W3CDTF">2024-04-22T15:59:00Z</dcterms:modified>
</cp:coreProperties>
</file>