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83FE3" w14:textId="668C30F2" w:rsidR="0073397E" w:rsidRPr="00F5414B" w:rsidRDefault="0073397E" w:rsidP="00892FC2">
      <w:pPr>
        <w:pStyle w:val="Default"/>
        <w:jc w:val="center"/>
        <w:rPr>
          <w:rFonts w:ascii="Arial" w:hAnsi="Arial" w:cs="Arial"/>
          <w:b/>
          <w:bCs/>
          <w:color w:val="auto"/>
          <w:sz w:val="22"/>
          <w:szCs w:val="22"/>
          <w:u w:val="single"/>
        </w:rPr>
      </w:pPr>
      <w:r w:rsidRPr="00F5414B">
        <w:rPr>
          <w:rFonts w:ascii="Arial" w:hAnsi="Arial" w:cs="Arial"/>
          <w:b/>
          <w:bCs/>
          <w:color w:val="auto"/>
          <w:sz w:val="22"/>
          <w:szCs w:val="22"/>
          <w:u w:val="single"/>
        </w:rPr>
        <w:t xml:space="preserve">PROJETO DE </w:t>
      </w:r>
      <w:r w:rsidR="00892FC2" w:rsidRPr="00F5414B">
        <w:rPr>
          <w:rFonts w:ascii="Arial" w:hAnsi="Arial" w:cs="Arial"/>
          <w:b/>
          <w:bCs/>
          <w:color w:val="auto"/>
          <w:sz w:val="22"/>
          <w:szCs w:val="22"/>
          <w:u w:val="single"/>
        </w:rPr>
        <w:t xml:space="preserve">LEI </w:t>
      </w:r>
      <w:r w:rsidR="00302BE4">
        <w:rPr>
          <w:rFonts w:ascii="Arial" w:hAnsi="Arial" w:cs="Arial"/>
          <w:b/>
          <w:bCs/>
          <w:color w:val="auto"/>
          <w:sz w:val="22"/>
          <w:szCs w:val="22"/>
          <w:u w:val="single"/>
        </w:rPr>
        <w:t>34</w:t>
      </w:r>
      <w:r w:rsidR="00892FC2" w:rsidRPr="00F5414B">
        <w:rPr>
          <w:rFonts w:ascii="Arial" w:hAnsi="Arial" w:cs="Arial"/>
          <w:b/>
          <w:bCs/>
          <w:color w:val="auto"/>
          <w:sz w:val="22"/>
          <w:szCs w:val="22"/>
          <w:u w:val="single"/>
        </w:rPr>
        <w:t>/</w:t>
      </w:r>
      <w:r w:rsidRPr="00F5414B">
        <w:rPr>
          <w:rFonts w:ascii="Arial" w:hAnsi="Arial" w:cs="Arial"/>
          <w:b/>
          <w:bCs/>
          <w:color w:val="auto"/>
          <w:sz w:val="22"/>
          <w:szCs w:val="22"/>
          <w:u w:val="single"/>
        </w:rPr>
        <w:t>202</w:t>
      </w:r>
      <w:r w:rsidR="00892FC2">
        <w:rPr>
          <w:rFonts w:ascii="Arial" w:hAnsi="Arial" w:cs="Arial"/>
          <w:b/>
          <w:bCs/>
          <w:color w:val="auto"/>
          <w:sz w:val="22"/>
          <w:szCs w:val="22"/>
          <w:u w:val="single"/>
        </w:rPr>
        <w:t>4</w:t>
      </w:r>
    </w:p>
    <w:p w14:paraId="68F7C1D4" w14:textId="77777777" w:rsidR="0073397E" w:rsidRPr="00F5414B" w:rsidRDefault="0073397E" w:rsidP="0073397E">
      <w:pPr>
        <w:pStyle w:val="Default"/>
        <w:jc w:val="center"/>
        <w:rPr>
          <w:rFonts w:ascii="Arial" w:hAnsi="Arial" w:cs="Arial"/>
          <w:b/>
          <w:bCs/>
          <w:color w:val="auto"/>
          <w:sz w:val="22"/>
          <w:szCs w:val="22"/>
          <w:u w:val="single"/>
        </w:rPr>
      </w:pPr>
    </w:p>
    <w:p w14:paraId="03D3BE1B" w14:textId="77777777" w:rsidR="0073397E" w:rsidRPr="00F5414B" w:rsidRDefault="0073397E" w:rsidP="0073397E">
      <w:pPr>
        <w:jc w:val="right"/>
        <w:rPr>
          <w:rFonts w:ascii="Arial" w:hAnsi="Arial" w:cs="Arial"/>
          <w:b/>
          <w:bCs/>
          <w:sz w:val="22"/>
          <w:szCs w:val="22"/>
          <w:u w:val="single"/>
        </w:rPr>
      </w:pPr>
    </w:p>
    <w:p w14:paraId="6D30CE59" w14:textId="71813CFE" w:rsidR="0073397E" w:rsidRPr="00F5414B" w:rsidRDefault="0073397E" w:rsidP="00F5414B">
      <w:pPr>
        <w:spacing w:line="360" w:lineRule="auto"/>
        <w:ind w:left="4956"/>
        <w:jc w:val="both"/>
        <w:rPr>
          <w:rFonts w:ascii="Arial" w:hAnsi="Arial" w:cs="Arial"/>
          <w:sz w:val="22"/>
          <w:szCs w:val="22"/>
        </w:rPr>
      </w:pPr>
      <w:r w:rsidRPr="00F5414B">
        <w:rPr>
          <w:rFonts w:ascii="Arial" w:hAnsi="Arial" w:cs="Arial"/>
          <w:sz w:val="22"/>
          <w:szCs w:val="22"/>
        </w:rPr>
        <w:t xml:space="preserve">Considera de Utilidade Pública Municipal </w:t>
      </w:r>
      <w:bookmarkStart w:id="0" w:name="_Hlk162881316"/>
      <w:r w:rsidRPr="00F5414B">
        <w:rPr>
          <w:rFonts w:ascii="Arial" w:hAnsi="Arial" w:cs="Arial"/>
          <w:sz w:val="22"/>
          <w:szCs w:val="22"/>
        </w:rPr>
        <w:t>a Associação de</w:t>
      </w:r>
      <w:r w:rsidR="00892FC2">
        <w:rPr>
          <w:rFonts w:ascii="Arial" w:hAnsi="Arial" w:cs="Arial"/>
          <w:sz w:val="22"/>
          <w:szCs w:val="22"/>
        </w:rPr>
        <w:t xml:space="preserve"> Pais e Amigos </w:t>
      </w:r>
      <w:r w:rsidR="00192085">
        <w:rPr>
          <w:rFonts w:ascii="Arial" w:hAnsi="Arial" w:cs="Arial"/>
          <w:sz w:val="22"/>
          <w:szCs w:val="22"/>
        </w:rPr>
        <w:t>D</w:t>
      </w:r>
      <w:r w:rsidR="00892FC2">
        <w:rPr>
          <w:rFonts w:ascii="Arial" w:hAnsi="Arial" w:cs="Arial"/>
          <w:sz w:val="22"/>
          <w:szCs w:val="22"/>
        </w:rPr>
        <w:t>os Autistas de Jequié-AMAJE</w:t>
      </w:r>
      <w:bookmarkEnd w:id="0"/>
      <w:r w:rsidR="00892FC2">
        <w:rPr>
          <w:rFonts w:ascii="Arial" w:hAnsi="Arial" w:cs="Arial"/>
          <w:sz w:val="22"/>
          <w:szCs w:val="22"/>
        </w:rPr>
        <w:t>.</w:t>
      </w:r>
      <w:r w:rsidRPr="00F5414B">
        <w:rPr>
          <w:rFonts w:ascii="Arial" w:hAnsi="Arial" w:cs="Arial"/>
          <w:sz w:val="22"/>
          <w:szCs w:val="22"/>
        </w:rPr>
        <w:t xml:space="preserve"> </w:t>
      </w:r>
    </w:p>
    <w:p w14:paraId="0469238C" w14:textId="77777777" w:rsidR="0073397E" w:rsidRPr="00F5414B" w:rsidRDefault="0073397E" w:rsidP="00F5414B">
      <w:pPr>
        <w:spacing w:line="360" w:lineRule="auto"/>
        <w:jc w:val="both"/>
        <w:rPr>
          <w:rFonts w:ascii="Arial" w:hAnsi="Arial" w:cs="Arial"/>
          <w:b/>
          <w:bCs/>
          <w:sz w:val="22"/>
          <w:szCs w:val="22"/>
        </w:rPr>
      </w:pPr>
    </w:p>
    <w:p w14:paraId="50856509" w14:textId="77777777" w:rsidR="0073397E" w:rsidRPr="00F5414B" w:rsidRDefault="0073397E" w:rsidP="00F5414B">
      <w:pPr>
        <w:spacing w:line="360" w:lineRule="auto"/>
        <w:ind w:left="5664"/>
        <w:jc w:val="both"/>
        <w:rPr>
          <w:rFonts w:ascii="Arial" w:hAnsi="Arial" w:cs="Arial"/>
          <w:b/>
          <w:sz w:val="22"/>
          <w:szCs w:val="22"/>
        </w:rPr>
      </w:pPr>
      <w:r w:rsidRPr="00F5414B">
        <w:rPr>
          <w:rFonts w:ascii="Arial" w:hAnsi="Arial" w:cs="Arial"/>
          <w:b/>
          <w:sz w:val="22"/>
          <w:szCs w:val="22"/>
        </w:rPr>
        <w:t xml:space="preserve">                                       </w:t>
      </w:r>
    </w:p>
    <w:p w14:paraId="2881E66F" w14:textId="77777777" w:rsidR="0073397E" w:rsidRPr="00F5414B" w:rsidRDefault="0073397E" w:rsidP="0073397E">
      <w:pPr>
        <w:spacing w:line="360" w:lineRule="auto"/>
        <w:jc w:val="both"/>
        <w:rPr>
          <w:rFonts w:ascii="Arial" w:hAnsi="Arial" w:cs="Arial"/>
          <w:sz w:val="22"/>
          <w:szCs w:val="22"/>
        </w:rPr>
      </w:pPr>
      <w:r w:rsidRPr="00F5414B">
        <w:rPr>
          <w:rFonts w:ascii="Arial" w:hAnsi="Arial" w:cs="Arial"/>
          <w:b/>
          <w:sz w:val="22"/>
          <w:szCs w:val="22"/>
        </w:rPr>
        <w:t>A CAMARA MUNICIPAL DE JEQUIÉ</w:t>
      </w:r>
      <w:r w:rsidRPr="00F5414B">
        <w:rPr>
          <w:rFonts w:ascii="Arial" w:hAnsi="Arial" w:cs="Arial"/>
          <w:sz w:val="22"/>
          <w:szCs w:val="22"/>
        </w:rPr>
        <w:t xml:space="preserve">, Estado da Bahia, no uso de suas atribuições legais, em conformidade com a Lei Orgânica Municipal, Regimento Interno desta Casa, faz saber que o Plenário aprova e remete ao Chefe do Poder Executivo para sanção, a seguinte Lei: </w:t>
      </w:r>
    </w:p>
    <w:p w14:paraId="1A71F3D6" w14:textId="77777777" w:rsidR="0073397E" w:rsidRPr="00F5414B" w:rsidRDefault="0073397E" w:rsidP="0073397E">
      <w:pPr>
        <w:spacing w:line="360" w:lineRule="auto"/>
        <w:jc w:val="both"/>
        <w:rPr>
          <w:rFonts w:ascii="Arial" w:hAnsi="Arial" w:cs="Arial"/>
          <w:sz w:val="22"/>
          <w:szCs w:val="22"/>
        </w:rPr>
      </w:pPr>
    </w:p>
    <w:p w14:paraId="20A42579" w14:textId="5ABC3E11" w:rsidR="0073397E" w:rsidRPr="00F5414B" w:rsidRDefault="0073397E" w:rsidP="0073397E">
      <w:pPr>
        <w:pStyle w:val="Default"/>
        <w:spacing w:line="360" w:lineRule="auto"/>
        <w:jc w:val="both"/>
        <w:rPr>
          <w:rFonts w:ascii="Arial" w:hAnsi="Arial" w:cs="Arial"/>
          <w:color w:val="auto"/>
          <w:sz w:val="22"/>
          <w:szCs w:val="22"/>
        </w:rPr>
      </w:pPr>
      <w:r w:rsidRPr="00F5414B">
        <w:rPr>
          <w:rFonts w:ascii="Arial" w:hAnsi="Arial" w:cs="Arial"/>
          <w:b/>
          <w:color w:val="auto"/>
          <w:sz w:val="22"/>
          <w:szCs w:val="22"/>
        </w:rPr>
        <w:t>Art. 1º</w:t>
      </w:r>
      <w:r w:rsidRPr="00F5414B">
        <w:rPr>
          <w:rFonts w:ascii="Arial" w:hAnsi="Arial" w:cs="Arial"/>
          <w:color w:val="auto"/>
          <w:sz w:val="22"/>
          <w:szCs w:val="22"/>
        </w:rPr>
        <w:t xml:space="preserve"> - Fica considerada de Utilidade Pública Municipal </w:t>
      </w:r>
      <w:r w:rsidR="00892FC2" w:rsidRPr="00F5414B">
        <w:rPr>
          <w:rFonts w:ascii="Arial" w:hAnsi="Arial" w:cs="Arial"/>
          <w:color w:val="auto"/>
          <w:sz w:val="22"/>
          <w:szCs w:val="22"/>
        </w:rPr>
        <w:t xml:space="preserve">a </w:t>
      </w:r>
      <w:r w:rsidR="00892FC2" w:rsidRPr="00892FC2">
        <w:rPr>
          <w:rFonts w:ascii="Arial" w:hAnsi="Arial" w:cs="Arial"/>
          <w:sz w:val="22"/>
          <w:szCs w:val="22"/>
        </w:rPr>
        <w:t xml:space="preserve">Associação de Pais e Amigos </w:t>
      </w:r>
      <w:r w:rsidR="00192085">
        <w:rPr>
          <w:rFonts w:ascii="Arial" w:hAnsi="Arial" w:cs="Arial"/>
          <w:sz w:val="22"/>
          <w:szCs w:val="22"/>
        </w:rPr>
        <w:t>D</w:t>
      </w:r>
      <w:r w:rsidR="00892FC2" w:rsidRPr="00892FC2">
        <w:rPr>
          <w:rFonts w:ascii="Arial" w:hAnsi="Arial" w:cs="Arial"/>
          <w:sz w:val="22"/>
          <w:szCs w:val="22"/>
        </w:rPr>
        <w:t>os Autistas de Jequié-AMAJE</w:t>
      </w:r>
      <w:r w:rsidR="00D4323E" w:rsidRPr="00F5414B">
        <w:rPr>
          <w:rFonts w:ascii="Arial" w:hAnsi="Arial" w:cs="Arial"/>
          <w:sz w:val="22"/>
          <w:szCs w:val="22"/>
        </w:rPr>
        <w:t xml:space="preserve">, </w:t>
      </w:r>
      <w:r w:rsidR="00D4323E" w:rsidRPr="00F5414B">
        <w:rPr>
          <w:rFonts w:ascii="Arial" w:hAnsi="Arial" w:cs="Arial"/>
          <w:color w:val="auto"/>
          <w:sz w:val="22"/>
          <w:szCs w:val="22"/>
        </w:rPr>
        <w:t>civil</w:t>
      </w:r>
      <w:r w:rsidRPr="00F5414B">
        <w:rPr>
          <w:rFonts w:ascii="Arial" w:hAnsi="Arial" w:cs="Arial"/>
          <w:color w:val="auto"/>
          <w:sz w:val="22"/>
          <w:szCs w:val="22"/>
        </w:rPr>
        <w:t xml:space="preserve">, de direito privado, </w:t>
      </w:r>
      <w:r w:rsidR="00EE7C96" w:rsidRPr="00F5414B">
        <w:rPr>
          <w:rFonts w:ascii="Arial" w:hAnsi="Arial" w:cs="Arial"/>
          <w:color w:val="auto"/>
          <w:sz w:val="22"/>
          <w:szCs w:val="22"/>
        </w:rPr>
        <w:t>com</w:t>
      </w:r>
      <w:r w:rsidRPr="00F5414B">
        <w:rPr>
          <w:rFonts w:ascii="Arial" w:hAnsi="Arial" w:cs="Arial"/>
          <w:color w:val="auto"/>
          <w:sz w:val="22"/>
          <w:szCs w:val="22"/>
        </w:rPr>
        <w:t xml:space="preserve"> fins </w:t>
      </w:r>
      <w:r w:rsidR="00EE7C96" w:rsidRPr="00F5414B">
        <w:rPr>
          <w:rFonts w:ascii="Arial" w:hAnsi="Arial" w:cs="Arial"/>
          <w:color w:val="auto"/>
          <w:sz w:val="22"/>
          <w:szCs w:val="22"/>
        </w:rPr>
        <w:t xml:space="preserve">não </w:t>
      </w:r>
      <w:r w:rsidR="00673C54" w:rsidRPr="00F5414B">
        <w:rPr>
          <w:rFonts w:ascii="Arial" w:hAnsi="Arial" w:cs="Arial"/>
          <w:color w:val="auto"/>
          <w:sz w:val="22"/>
          <w:szCs w:val="22"/>
        </w:rPr>
        <w:t>econômico</w:t>
      </w:r>
      <w:r w:rsidRPr="00F5414B">
        <w:rPr>
          <w:rFonts w:ascii="Arial" w:hAnsi="Arial" w:cs="Arial"/>
          <w:color w:val="auto"/>
          <w:sz w:val="22"/>
          <w:szCs w:val="22"/>
        </w:rPr>
        <w:t xml:space="preserve">, com sede e foro na cidade de Jequié-Ba, </w:t>
      </w:r>
      <w:r w:rsidR="00D602D1" w:rsidRPr="00F5414B">
        <w:rPr>
          <w:rFonts w:ascii="Arial" w:hAnsi="Arial" w:cs="Arial"/>
          <w:color w:val="auto"/>
          <w:sz w:val="22"/>
          <w:szCs w:val="22"/>
        </w:rPr>
        <w:t>Sit</w:t>
      </w:r>
      <w:r w:rsidR="00F5414B">
        <w:rPr>
          <w:rFonts w:ascii="Arial" w:hAnsi="Arial" w:cs="Arial"/>
          <w:color w:val="auto"/>
          <w:sz w:val="22"/>
          <w:szCs w:val="22"/>
        </w:rPr>
        <w:t>uado n</w:t>
      </w:r>
      <w:r w:rsidR="00892FC2">
        <w:rPr>
          <w:rFonts w:ascii="Arial" w:hAnsi="Arial" w:cs="Arial"/>
          <w:color w:val="auto"/>
          <w:sz w:val="22"/>
          <w:szCs w:val="22"/>
        </w:rPr>
        <w:t>a Avenida Rio Branco,1172, Centro, Jequié Bahia</w:t>
      </w:r>
      <w:r w:rsidR="00075F0D" w:rsidRPr="00F5414B">
        <w:rPr>
          <w:rFonts w:ascii="Arial" w:hAnsi="Arial" w:cs="Arial"/>
          <w:sz w:val="22"/>
          <w:szCs w:val="22"/>
        </w:rPr>
        <w:t>.</w:t>
      </w:r>
    </w:p>
    <w:p w14:paraId="1546522D" w14:textId="77777777" w:rsidR="00892FC2" w:rsidRDefault="00892FC2" w:rsidP="0073397E">
      <w:pPr>
        <w:adjustRightInd w:val="0"/>
        <w:spacing w:before="120" w:after="120" w:line="360" w:lineRule="auto"/>
        <w:jc w:val="both"/>
        <w:rPr>
          <w:rFonts w:ascii="Arial" w:hAnsi="Arial" w:cs="Arial"/>
          <w:b/>
          <w:sz w:val="22"/>
          <w:szCs w:val="22"/>
        </w:rPr>
      </w:pPr>
    </w:p>
    <w:p w14:paraId="543E466F" w14:textId="76DCF23F" w:rsidR="0073397E" w:rsidRPr="00F5414B" w:rsidRDefault="0073397E" w:rsidP="0073397E">
      <w:pPr>
        <w:adjustRightInd w:val="0"/>
        <w:spacing w:before="120" w:after="120" w:line="360" w:lineRule="auto"/>
        <w:jc w:val="both"/>
        <w:rPr>
          <w:rFonts w:ascii="Arial" w:hAnsi="Arial" w:cs="Arial"/>
          <w:sz w:val="22"/>
          <w:szCs w:val="22"/>
        </w:rPr>
      </w:pPr>
      <w:r w:rsidRPr="00F5414B">
        <w:rPr>
          <w:rFonts w:ascii="Arial" w:hAnsi="Arial" w:cs="Arial"/>
          <w:b/>
          <w:sz w:val="22"/>
          <w:szCs w:val="22"/>
        </w:rPr>
        <w:t>Art. 2º</w:t>
      </w:r>
      <w:r w:rsidRPr="00F5414B">
        <w:rPr>
          <w:rFonts w:ascii="Arial" w:hAnsi="Arial" w:cs="Arial"/>
          <w:sz w:val="22"/>
          <w:szCs w:val="22"/>
        </w:rPr>
        <w:t xml:space="preserve"> - As despesas com a execução da presente Lei, correrão por conta das dotações orçamentarias próprias, constantes do orçamento vigente, sendo suplementadas se necessário.</w:t>
      </w:r>
    </w:p>
    <w:p w14:paraId="21BFD3F2" w14:textId="77777777" w:rsidR="00892FC2" w:rsidRDefault="00892FC2" w:rsidP="0073397E">
      <w:pPr>
        <w:adjustRightInd w:val="0"/>
        <w:spacing w:before="120" w:after="120" w:line="360" w:lineRule="auto"/>
        <w:jc w:val="both"/>
        <w:rPr>
          <w:rFonts w:ascii="Arial" w:hAnsi="Arial" w:cs="Arial"/>
          <w:b/>
          <w:bCs/>
          <w:sz w:val="22"/>
          <w:szCs w:val="22"/>
        </w:rPr>
      </w:pPr>
    </w:p>
    <w:p w14:paraId="7420E1FE" w14:textId="45CB426B" w:rsidR="0073397E" w:rsidRPr="00F5414B" w:rsidRDefault="0073397E" w:rsidP="0073397E">
      <w:pPr>
        <w:adjustRightInd w:val="0"/>
        <w:spacing w:before="120" w:after="120" w:line="360" w:lineRule="auto"/>
        <w:jc w:val="both"/>
        <w:rPr>
          <w:rFonts w:ascii="Arial" w:hAnsi="Arial" w:cs="Arial"/>
          <w:sz w:val="22"/>
          <w:szCs w:val="22"/>
        </w:rPr>
      </w:pPr>
      <w:r w:rsidRPr="00F5414B">
        <w:rPr>
          <w:rFonts w:ascii="Arial" w:hAnsi="Arial" w:cs="Arial"/>
          <w:b/>
          <w:bCs/>
          <w:sz w:val="22"/>
          <w:szCs w:val="22"/>
        </w:rPr>
        <w:t>Art. 3º</w:t>
      </w:r>
      <w:r w:rsidRPr="00F5414B">
        <w:rPr>
          <w:rFonts w:ascii="Arial" w:hAnsi="Arial" w:cs="Arial"/>
          <w:sz w:val="22"/>
          <w:szCs w:val="22"/>
        </w:rPr>
        <w:t xml:space="preserve"> - Esta lei entra em vigor na data de sua publicação.</w:t>
      </w:r>
    </w:p>
    <w:p w14:paraId="2C8ACD07" w14:textId="77777777" w:rsidR="0073397E" w:rsidRPr="00F5414B" w:rsidRDefault="0073397E" w:rsidP="0073397E">
      <w:pPr>
        <w:pStyle w:val="PargrafodaLista"/>
        <w:jc w:val="center"/>
        <w:rPr>
          <w:rFonts w:ascii="Arial" w:hAnsi="Arial" w:cs="Arial"/>
          <w:b/>
        </w:rPr>
      </w:pPr>
    </w:p>
    <w:p w14:paraId="4F06D090" w14:textId="77777777" w:rsidR="00892FC2" w:rsidRDefault="00892FC2" w:rsidP="0073397E">
      <w:pPr>
        <w:pStyle w:val="PargrafodaLista"/>
        <w:jc w:val="both"/>
        <w:rPr>
          <w:rFonts w:ascii="Arial" w:hAnsi="Arial" w:cs="Arial"/>
          <w:bCs/>
        </w:rPr>
      </w:pPr>
    </w:p>
    <w:p w14:paraId="63E853D7" w14:textId="6C7742B9" w:rsidR="0073397E" w:rsidRPr="00F5414B" w:rsidRDefault="0073397E" w:rsidP="0073397E">
      <w:pPr>
        <w:pStyle w:val="PargrafodaLista"/>
        <w:jc w:val="both"/>
        <w:rPr>
          <w:rFonts w:ascii="Arial" w:hAnsi="Arial" w:cs="Arial"/>
          <w:bCs/>
        </w:rPr>
      </w:pPr>
      <w:r w:rsidRPr="00F5414B">
        <w:rPr>
          <w:rFonts w:ascii="Arial" w:hAnsi="Arial" w:cs="Arial"/>
          <w:bCs/>
        </w:rPr>
        <w:t xml:space="preserve">Sala das Sessões, </w:t>
      </w:r>
      <w:r w:rsidR="00302BE4">
        <w:rPr>
          <w:rFonts w:ascii="Arial" w:hAnsi="Arial" w:cs="Arial"/>
          <w:bCs/>
        </w:rPr>
        <w:t>15 de abril de 2024.</w:t>
      </w:r>
    </w:p>
    <w:p w14:paraId="137517A9" w14:textId="77777777" w:rsidR="0073397E" w:rsidRPr="00192085" w:rsidRDefault="0073397E" w:rsidP="00192085">
      <w:pPr>
        <w:jc w:val="both"/>
        <w:rPr>
          <w:rFonts w:ascii="Arial" w:hAnsi="Arial" w:cs="Arial"/>
          <w:bCs/>
        </w:rPr>
      </w:pPr>
    </w:p>
    <w:p w14:paraId="5749052B" w14:textId="77777777" w:rsidR="00892FC2" w:rsidRPr="00892FC2" w:rsidRDefault="00892FC2" w:rsidP="00892FC2">
      <w:pPr>
        <w:spacing w:line="360" w:lineRule="auto"/>
        <w:jc w:val="center"/>
        <w:rPr>
          <w:rFonts w:ascii="Arial" w:hAnsi="Arial" w:cs="Arial"/>
          <w:b/>
          <w:bCs/>
          <w:sz w:val="28"/>
          <w:szCs w:val="28"/>
        </w:rPr>
      </w:pPr>
      <w:r w:rsidRPr="00892FC2">
        <w:rPr>
          <w:rFonts w:ascii="Arial" w:hAnsi="Arial" w:cs="Arial"/>
          <w:b/>
          <w:bCs/>
          <w:sz w:val="28"/>
          <w:szCs w:val="28"/>
        </w:rPr>
        <w:t xml:space="preserve">  João Paulo Fernandes - JP </w:t>
      </w:r>
    </w:p>
    <w:p w14:paraId="275828E6" w14:textId="77777777" w:rsidR="00892FC2" w:rsidRPr="00892FC2" w:rsidRDefault="00892FC2" w:rsidP="00892FC2">
      <w:pPr>
        <w:spacing w:line="360" w:lineRule="auto"/>
        <w:jc w:val="center"/>
        <w:rPr>
          <w:rFonts w:ascii="Arial" w:hAnsi="Arial" w:cs="Arial"/>
          <w:b/>
          <w:bCs/>
          <w:sz w:val="28"/>
          <w:szCs w:val="28"/>
        </w:rPr>
      </w:pPr>
      <w:r w:rsidRPr="00892FC2">
        <w:rPr>
          <w:rFonts w:ascii="Arial" w:hAnsi="Arial" w:cs="Arial"/>
          <w:b/>
          <w:bCs/>
          <w:sz w:val="28"/>
          <w:szCs w:val="28"/>
        </w:rPr>
        <w:t>Vereador</w:t>
      </w:r>
      <w:bookmarkStart w:id="1" w:name="_Hlk116635498"/>
      <w:bookmarkEnd w:id="1"/>
    </w:p>
    <w:p w14:paraId="2A9FFB24" w14:textId="77777777" w:rsidR="0073397E" w:rsidRPr="00F5414B" w:rsidRDefault="0073397E" w:rsidP="0073397E">
      <w:pPr>
        <w:pStyle w:val="NormalWeb"/>
        <w:spacing w:before="0" w:beforeAutospacing="0" w:after="0" w:afterAutospacing="0" w:line="360" w:lineRule="auto"/>
        <w:ind w:firstLine="1202"/>
        <w:jc w:val="center"/>
        <w:rPr>
          <w:rFonts w:ascii="Arial" w:hAnsi="Arial" w:cs="Arial"/>
          <w:b/>
          <w:bCs/>
          <w:sz w:val="22"/>
          <w:szCs w:val="22"/>
        </w:rPr>
      </w:pPr>
      <w:r w:rsidRPr="00F5414B">
        <w:rPr>
          <w:rFonts w:ascii="Arial" w:hAnsi="Arial" w:cs="Arial"/>
          <w:noProof/>
          <w:sz w:val="22"/>
          <w:szCs w:val="22"/>
        </w:rPr>
        <mc:AlternateContent>
          <mc:Choice Requires="wps">
            <w:drawing>
              <wp:anchor distT="0" distB="0" distL="114300" distR="114300" simplePos="0" relativeHeight="251661312" behindDoc="0" locked="0" layoutInCell="1" allowOverlap="1" wp14:anchorId="46040EA7" wp14:editId="24B301F9">
                <wp:simplePos x="0" y="0"/>
                <wp:positionH relativeFrom="column">
                  <wp:posOffset>1362075</wp:posOffset>
                </wp:positionH>
                <wp:positionV relativeFrom="paragraph">
                  <wp:posOffset>37465</wp:posOffset>
                </wp:positionV>
                <wp:extent cx="3121660" cy="1869440"/>
                <wp:effectExtent l="19050" t="19050" r="21590" b="1651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1660" cy="1869440"/>
                        </a:xfrm>
                        <a:prstGeom prst="rect">
                          <a:avLst/>
                        </a:prstGeom>
                        <a:solidFill>
                          <a:sysClr val="window" lastClr="FFFFFF"/>
                        </a:solidFill>
                        <a:ln w="28575">
                          <a:solidFill>
                            <a:prstClr val="black"/>
                          </a:solidFill>
                        </a:ln>
                      </wps:spPr>
                      <wps:txbx>
                        <w:txbxContent>
                          <w:p w14:paraId="7E8A3FD3" w14:textId="77777777" w:rsidR="0073397E" w:rsidRPr="00DA75AF" w:rsidRDefault="0073397E" w:rsidP="0073397E">
                            <w:pPr>
                              <w:jc w:val="center"/>
                              <w:rPr>
                                <w:b/>
                                <w:bCs/>
                                <w:sz w:val="32"/>
                                <w:szCs w:val="32"/>
                              </w:rPr>
                            </w:pPr>
                            <w:r w:rsidRPr="00DA75AF">
                              <w:rPr>
                                <w:b/>
                                <w:bCs/>
                                <w:sz w:val="32"/>
                                <w:szCs w:val="32"/>
                              </w:rPr>
                              <w:t>REGISTRADO</w:t>
                            </w:r>
                          </w:p>
                          <w:p w14:paraId="18BF6FF3" w14:textId="77777777" w:rsidR="0073397E" w:rsidRPr="00F11007" w:rsidRDefault="0073397E" w:rsidP="0073397E">
                            <w:pPr>
                              <w:jc w:val="both"/>
                              <w:rPr>
                                <w:b/>
                                <w:bCs/>
                              </w:rPr>
                            </w:pPr>
                            <w:r w:rsidRPr="00F11007">
                              <w:rPr>
                                <w:b/>
                                <w:bCs/>
                              </w:rPr>
                              <w:t>Este documento foi registrado eletronicamente conforme Art. 9º da Resolução Nº 001/2022 que alterou a Resolução nº 001/2010 (Regimento Interno) da Câmara Municipal de Jequié (BA).</w:t>
                            </w:r>
                          </w:p>
                          <w:p w14:paraId="03367F25" w14:textId="77777777" w:rsidR="0073397E" w:rsidRPr="00F11007" w:rsidRDefault="0073397E" w:rsidP="0073397E">
                            <w:pPr>
                              <w:jc w:val="center"/>
                            </w:pPr>
                            <w:r w:rsidRPr="00F11007">
                              <w:t>Data: ____/____/_________</w:t>
                            </w:r>
                          </w:p>
                          <w:p w14:paraId="5CB854F4" w14:textId="77777777" w:rsidR="0073397E" w:rsidRDefault="0073397E" w:rsidP="0073397E">
                            <w:pPr>
                              <w:jc w:val="center"/>
                            </w:pPr>
                          </w:p>
                          <w:p w14:paraId="269FFC6C" w14:textId="77777777" w:rsidR="0073397E" w:rsidRPr="00F11007" w:rsidRDefault="0073397E" w:rsidP="0073397E">
                            <w:pPr>
                              <w:jc w:val="center"/>
                            </w:pPr>
                            <w:r w:rsidRPr="00F11007">
                              <w:t>__________________________________</w:t>
                            </w:r>
                          </w:p>
                          <w:p w14:paraId="62A3754D" w14:textId="77777777" w:rsidR="0073397E" w:rsidRPr="00F11007" w:rsidRDefault="0073397E" w:rsidP="0073397E">
                            <w:pPr>
                              <w:jc w:val="center"/>
                              <w:rPr>
                                <w:b/>
                                <w:bCs/>
                              </w:rPr>
                            </w:pPr>
                            <w:r w:rsidRPr="00F11007">
                              <w:rPr>
                                <w:b/>
                                <w:bCs/>
                              </w:rPr>
                              <w:t>Secretário Administrativo</w:t>
                            </w:r>
                          </w:p>
                          <w:p w14:paraId="33D80269" w14:textId="77777777" w:rsidR="0073397E" w:rsidRDefault="0073397E" w:rsidP="0073397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040EA7" id="_x0000_t202" coordsize="21600,21600" o:spt="202" path="m,l,21600r21600,l21600,xe">
                <v:stroke joinstyle="miter"/>
                <v:path gradientshapeok="t" o:connecttype="rect"/>
              </v:shapetype>
              <v:shape id="Caixa de Texto 4" o:spid="_x0000_s1026" type="#_x0000_t202" style="position:absolute;left:0;text-align:left;margin-left:107.25pt;margin-top:2.95pt;width:245.8pt;height:14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" fillcolor="window" strokeweight="2.25pt">
                <v:path arrowok="t"/>
                <v:textbox>
                  <w:txbxContent>
                    <w:p w14:paraId="7E8A3FD3" w14:textId="77777777" w:rsidR="0073397E" w:rsidRPr="00DA75AF" w:rsidRDefault="0073397E" w:rsidP="0073397E">
                      <w:pPr>
                        <w:jc w:val="center"/>
                        <w:rPr>
                          <w:b/>
                          <w:bCs/>
                          <w:sz w:val="32"/>
                          <w:szCs w:val="32"/>
                        </w:rPr>
                      </w:pPr>
                      <w:r w:rsidRPr="00DA75AF">
                        <w:rPr>
                          <w:b/>
                          <w:bCs/>
                          <w:sz w:val="32"/>
                          <w:szCs w:val="32"/>
                        </w:rPr>
                        <w:t>REGISTRADO</w:t>
                      </w:r>
                    </w:p>
                    <w:p w14:paraId="18BF6FF3" w14:textId="77777777" w:rsidR="0073397E" w:rsidRPr="00F11007" w:rsidRDefault="0073397E" w:rsidP="0073397E">
                      <w:pPr>
                        <w:jc w:val="both"/>
                        <w:rPr>
                          <w:b/>
                          <w:bCs/>
                        </w:rPr>
                      </w:pPr>
                      <w:r w:rsidRPr="00F11007">
                        <w:rPr>
                          <w:b/>
                          <w:bCs/>
                        </w:rPr>
                        <w:t>Este documento foi registrado eletronicamente conforme Art. 9º da Resolução Nº 001/2022 que alterou a Resolução nº 001/2010 (Regimento Interno) da Câmara Municipal de Jequié (BA).</w:t>
                      </w:r>
                    </w:p>
                    <w:p w14:paraId="03367F25" w14:textId="77777777" w:rsidR="0073397E" w:rsidRPr="00F11007" w:rsidRDefault="0073397E" w:rsidP="0073397E">
                      <w:pPr>
                        <w:jc w:val="center"/>
                      </w:pPr>
                      <w:r w:rsidRPr="00F11007">
                        <w:t>Data: ____/____/_________</w:t>
                      </w:r>
                    </w:p>
                    <w:p w14:paraId="5CB854F4" w14:textId="77777777" w:rsidR="0073397E" w:rsidRDefault="0073397E" w:rsidP="0073397E">
                      <w:pPr>
                        <w:jc w:val="center"/>
                      </w:pPr>
                    </w:p>
                    <w:p w14:paraId="269FFC6C" w14:textId="77777777" w:rsidR="0073397E" w:rsidRPr="00F11007" w:rsidRDefault="0073397E" w:rsidP="0073397E">
                      <w:pPr>
                        <w:jc w:val="center"/>
                      </w:pPr>
                      <w:r w:rsidRPr="00F11007">
                        <w:t>__________________________________</w:t>
                      </w:r>
                    </w:p>
                    <w:p w14:paraId="62A3754D" w14:textId="77777777" w:rsidR="0073397E" w:rsidRPr="00F11007" w:rsidRDefault="0073397E" w:rsidP="0073397E">
                      <w:pPr>
                        <w:jc w:val="center"/>
                        <w:rPr>
                          <w:b/>
                          <w:bCs/>
                        </w:rPr>
                      </w:pPr>
                      <w:r w:rsidRPr="00F11007">
                        <w:rPr>
                          <w:b/>
                          <w:bCs/>
                        </w:rPr>
                        <w:t>Secretário Administrativo</w:t>
                      </w:r>
                    </w:p>
                    <w:p w14:paraId="33D80269" w14:textId="77777777" w:rsidR="0073397E" w:rsidRDefault="0073397E" w:rsidP="0073397E">
                      <w:pPr>
                        <w:jc w:val="center"/>
                      </w:pPr>
                    </w:p>
                  </w:txbxContent>
                </v:textbox>
              </v:shape>
            </w:pict>
          </mc:Fallback>
        </mc:AlternateContent>
      </w:r>
    </w:p>
    <w:p w14:paraId="56726107" w14:textId="77777777" w:rsidR="0073397E" w:rsidRPr="00F5414B" w:rsidRDefault="0073397E" w:rsidP="0073397E">
      <w:pPr>
        <w:pStyle w:val="NormalWeb"/>
        <w:spacing w:before="0" w:beforeAutospacing="0" w:after="0" w:afterAutospacing="0" w:line="360" w:lineRule="auto"/>
        <w:ind w:firstLine="1202"/>
        <w:jc w:val="center"/>
        <w:rPr>
          <w:rFonts w:ascii="Arial" w:hAnsi="Arial" w:cs="Arial"/>
          <w:b/>
          <w:bCs/>
          <w:sz w:val="22"/>
          <w:szCs w:val="22"/>
        </w:rPr>
      </w:pPr>
    </w:p>
    <w:p w14:paraId="7D013849" w14:textId="77777777" w:rsidR="0073397E" w:rsidRPr="00F5414B" w:rsidRDefault="0073397E" w:rsidP="0073397E">
      <w:pPr>
        <w:pStyle w:val="NormalWeb"/>
        <w:spacing w:before="0" w:beforeAutospacing="0" w:after="0" w:afterAutospacing="0" w:line="360" w:lineRule="auto"/>
        <w:ind w:firstLine="1202"/>
        <w:jc w:val="center"/>
        <w:rPr>
          <w:rFonts w:ascii="Arial" w:hAnsi="Arial" w:cs="Arial"/>
          <w:b/>
          <w:bCs/>
          <w:sz w:val="22"/>
          <w:szCs w:val="22"/>
        </w:rPr>
      </w:pPr>
    </w:p>
    <w:p w14:paraId="32D93431" w14:textId="77777777" w:rsidR="0073397E" w:rsidRPr="00F5414B" w:rsidRDefault="0073397E" w:rsidP="0073397E">
      <w:pPr>
        <w:pStyle w:val="NormalWeb"/>
        <w:spacing w:before="0" w:beforeAutospacing="0" w:after="0" w:afterAutospacing="0" w:line="360" w:lineRule="auto"/>
        <w:ind w:firstLine="1202"/>
        <w:jc w:val="center"/>
        <w:rPr>
          <w:rFonts w:ascii="Arial" w:hAnsi="Arial" w:cs="Arial"/>
          <w:b/>
          <w:bCs/>
          <w:sz w:val="22"/>
          <w:szCs w:val="22"/>
        </w:rPr>
      </w:pPr>
    </w:p>
    <w:p w14:paraId="51B41663" w14:textId="77777777" w:rsidR="0073397E" w:rsidRPr="00F5414B" w:rsidRDefault="0073397E" w:rsidP="0073397E">
      <w:pPr>
        <w:pStyle w:val="NormalWeb"/>
        <w:spacing w:before="0" w:beforeAutospacing="0" w:after="0" w:afterAutospacing="0" w:line="360" w:lineRule="auto"/>
        <w:ind w:firstLine="1202"/>
        <w:jc w:val="center"/>
        <w:rPr>
          <w:rFonts w:ascii="Arial" w:hAnsi="Arial" w:cs="Arial"/>
          <w:b/>
          <w:bCs/>
          <w:sz w:val="22"/>
          <w:szCs w:val="22"/>
        </w:rPr>
      </w:pPr>
    </w:p>
    <w:p w14:paraId="04CBC4F6" w14:textId="77777777" w:rsidR="0073397E" w:rsidRPr="00F5414B" w:rsidRDefault="0073397E" w:rsidP="0073397E">
      <w:pPr>
        <w:pStyle w:val="NormalWeb"/>
        <w:spacing w:before="0" w:beforeAutospacing="0" w:after="0" w:afterAutospacing="0" w:line="360" w:lineRule="auto"/>
        <w:ind w:firstLine="1202"/>
        <w:jc w:val="center"/>
        <w:rPr>
          <w:rFonts w:ascii="Arial" w:hAnsi="Arial" w:cs="Arial"/>
          <w:b/>
          <w:bCs/>
          <w:sz w:val="22"/>
          <w:szCs w:val="22"/>
        </w:rPr>
      </w:pPr>
    </w:p>
    <w:p w14:paraId="184FC18D" w14:textId="77777777" w:rsidR="0073397E" w:rsidRPr="00F5414B" w:rsidRDefault="0073397E" w:rsidP="0073397E">
      <w:pPr>
        <w:pStyle w:val="NormalWeb"/>
        <w:spacing w:before="0" w:beforeAutospacing="0" w:after="0" w:afterAutospacing="0" w:line="360" w:lineRule="auto"/>
        <w:ind w:firstLine="1202"/>
        <w:jc w:val="center"/>
        <w:rPr>
          <w:rFonts w:ascii="Arial" w:hAnsi="Arial" w:cs="Arial"/>
          <w:b/>
          <w:bCs/>
          <w:sz w:val="22"/>
          <w:szCs w:val="22"/>
        </w:rPr>
      </w:pPr>
    </w:p>
    <w:p w14:paraId="6E6F0AE5" w14:textId="77777777" w:rsidR="0073397E" w:rsidRPr="00F5414B" w:rsidRDefault="0073397E" w:rsidP="00691AF2">
      <w:pPr>
        <w:pStyle w:val="NormalWeb"/>
        <w:spacing w:before="0" w:beforeAutospacing="0" w:after="0" w:afterAutospacing="0" w:line="360" w:lineRule="auto"/>
        <w:rPr>
          <w:rFonts w:ascii="Arial" w:hAnsi="Arial" w:cs="Arial"/>
          <w:b/>
          <w:bCs/>
          <w:sz w:val="22"/>
          <w:szCs w:val="22"/>
        </w:rPr>
      </w:pPr>
    </w:p>
    <w:p w14:paraId="18B97365" w14:textId="47DDA2E3" w:rsidR="00F5414B" w:rsidRDefault="0073397E" w:rsidP="006204F6">
      <w:pPr>
        <w:pStyle w:val="NormalWeb"/>
        <w:spacing w:before="0" w:beforeAutospacing="0" w:after="0" w:afterAutospacing="0" w:line="360" w:lineRule="auto"/>
        <w:ind w:firstLine="1202"/>
        <w:rPr>
          <w:rFonts w:ascii="Arial" w:hAnsi="Arial" w:cs="Arial"/>
          <w:b/>
          <w:bCs/>
          <w:sz w:val="22"/>
          <w:szCs w:val="22"/>
        </w:rPr>
      </w:pPr>
      <w:r w:rsidRPr="00F5414B">
        <w:rPr>
          <w:rFonts w:ascii="Arial" w:hAnsi="Arial" w:cs="Arial"/>
          <w:b/>
          <w:bCs/>
          <w:sz w:val="22"/>
          <w:szCs w:val="22"/>
        </w:rPr>
        <w:lastRenderedPageBreak/>
        <w:t xml:space="preserve">                                     </w:t>
      </w:r>
    </w:p>
    <w:p w14:paraId="3501E6CF" w14:textId="774697DE" w:rsidR="0073397E" w:rsidRDefault="0073397E" w:rsidP="00192085">
      <w:pPr>
        <w:pStyle w:val="NormalWeb"/>
        <w:spacing w:before="0" w:beforeAutospacing="0" w:after="0" w:afterAutospacing="0" w:line="360" w:lineRule="auto"/>
        <w:ind w:firstLine="1202"/>
        <w:jc w:val="center"/>
        <w:rPr>
          <w:rFonts w:ascii="Arial" w:hAnsi="Arial" w:cs="Arial"/>
          <w:b/>
          <w:bCs/>
          <w:sz w:val="22"/>
          <w:szCs w:val="22"/>
        </w:rPr>
      </w:pPr>
      <w:r w:rsidRPr="00F5414B">
        <w:rPr>
          <w:rFonts w:ascii="Arial" w:hAnsi="Arial" w:cs="Arial"/>
          <w:b/>
          <w:bCs/>
          <w:sz w:val="22"/>
          <w:szCs w:val="22"/>
        </w:rPr>
        <w:t>JUSTIFICATIVA</w:t>
      </w:r>
    </w:p>
    <w:p w14:paraId="6996EBE7" w14:textId="77777777" w:rsidR="00192085" w:rsidRDefault="00192085" w:rsidP="00192085">
      <w:pPr>
        <w:pStyle w:val="NormalWeb"/>
        <w:spacing w:before="0" w:beforeAutospacing="0" w:after="0" w:afterAutospacing="0" w:line="360" w:lineRule="auto"/>
        <w:ind w:firstLine="1202"/>
        <w:jc w:val="center"/>
        <w:rPr>
          <w:rFonts w:ascii="Arial" w:hAnsi="Arial" w:cs="Arial"/>
          <w:b/>
          <w:bCs/>
          <w:sz w:val="22"/>
          <w:szCs w:val="22"/>
        </w:rPr>
      </w:pPr>
    </w:p>
    <w:p w14:paraId="302395BC" w14:textId="0CE01A16" w:rsidR="00192085" w:rsidRDefault="00192085" w:rsidP="00192085">
      <w:pPr>
        <w:pStyle w:val="NormalWeb"/>
        <w:spacing w:before="0" w:beforeAutospacing="0" w:after="0" w:afterAutospacing="0" w:line="360" w:lineRule="auto"/>
        <w:ind w:firstLine="1202"/>
        <w:rPr>
          <w:rFonts w:ascii="Arial" w:hAnsi="Arial" w:cs="Arial"/>
          <w:sz w:val="22"/>
          <w:szCs w:val="22"/>
        </w:rPr>
      </w:pPr>
      <w:r w:rsidRPr="00192085">
        <w:rPr>
          <w:rFonts w:ascii="Arial" w:hAnsi="Arial" w:cs="Arial"/>
          <w:sz w:val="22"/>
          <w:szCs w:val="22"/>
        </w:rPr>
        <w:t>A Associação de Pais e Amigos Dos Autistas de Jequié-</w:t>
      </w:r>
      <w:r w:rsidR="003B1374" w:rsidRPr="00192085">
        <w:rPr>
          <w:rFonts w:ascii="Arial" w:hAnsi="Arial" w:cs="Arial"/>
          <w:sz w:val="22"/>
          <w:szCs w:val="22"/>
        </w:rPr>
        <w:t>AMAJE, foi</w:t>
      </w:r>
      <w:r w:rsidRPr="00192085">
        <w:rPr>
          <w:rFonts w:ascii="Arial" w:hAnsi="Arial" w:cs="Arial"/>
          <w:sz w:val="22"/>
          <w:szCs w:val="22"/>
        </w:rPr>
        <w:t xml:space="preserve"> fundada em 2022 em Jequié </w:t>
      </w:r>
      <w:r w:rsidR="003B1374" w:rsidRPr="00192085">
        <w:rPr>
          <w:rFonts w:ascii="Arial" w:hAnsi="Arial" w:cs="Arial"/>
          <w:sz w:val="22"/>
          <w:szCs w:val="22"/>
        </w:rPr>
        <w:t>Ba, por</w:t>
      </w:r>
      <w:r w:rsidRPr="00192085">
        <w:rPr>
          <w:rFonts w:ascii="Arial" w:hAnsi="Arial" w:cs="Arial"/>
          <w:sz w:val="22"/>
          <w:szCs w:val="22"/>
        </w:rPr>
        <w:t xml:space="preserve"> um grupo de pais de crianças e adolescentes portadoras de autismo infantil precoce e representantes da sociedade Jequieense</w:t>
      </w:r>
      <w:r>
        <w:rPr>
          <w:rFonts w:ascii="Arial" w:hAnsi="Arial" w:cs="Arial"/>
          <w:sz w:val="22"/>
          <w:szCs w:val="22"/>
        </w:rPr>
        <w:t>.</w:t>
      </w:r>
      <w:r w:rsidRPr="00192085">
        <w:rPr>
          <w:rFonts w:ascii="Arial" w:hAnsi="Arial" w:cs="Arial"/>
          <w:sz w:val="22"/>
          <w:szCs w:val="22"/>
        </w:rPr>
        <w:t xml:space="preserve">  </w:t>
      </w:r>
    </w:p>
    <w:p w14:paraId="7E0477DE" w14:textId="1600A111" w:rsidR="00192085" w:rsidRDefault="00192085" w:rsidP="00192085">
      <w:pPr>
        <w:pStyle w:val="NormalWeb"/>
        <w:spacing w:before="0" w:beforeAutospacing="0" w:after="0" w:afterAutospacing="0" w:line="360" w:lineRule="auto"/>
        <w:ind w:firstLine="1202"/>
        <w:rPr>
          <w:rFonts w:ascii="Arial" w:hAnsi="Arial" w:cs="Arial"/>
          <w:sz w:val="22"/>
          <w:szCs w:val="22"/>
        </w:rPr>
      </w:pPr>
      <w:r>
        <w:rPr>
          <w:rFonts w:ascii="Arial" w:hAnsi="Arial" w:cs="Arial"/>
          <w:sz w:val="22"/>
          <w:szCs w:val="22"/>
        </w:rPr>
        <w:t xml:space="preserve">Com objetivo de construir uma Associação com a missão de promover e articular ações pra o desenvolvimento de programas de </w:t>
      </w:r>
      <w:r w:rsidR="003B1374">
        <w:rPr>
          <w:rFonts w:ascii="Arial" w:hAnsi="Arial" w:cs="Arial"/>
          <w:sz w:val="22"/>
          <w:szCs w:val="22"/>
        </w:rPr>
        <w:t>educação, saúde, cultura, esporte, arte</w:t>
      </w:r>
      <w:r>
        <w:rPr>
          <w:rFonts w:ascii="Arial" w:hAnsi="Arial" w:cs="Arial"/>
          <w:sz w:val="22"/>
          <w:szCs w:val="22"/>
        </w:rPr>
        <w:t xml:space="preserve"> e lazer </w:t>
      </w:r>
      <w:r w:rsidR="00583064">
        <w:rPr>
          <w:rFonts w:ascii="Arial" w:hAnsi="Arial" w:cs="Arial"/>
          <w:sz w:val="22"/>
          <w:szCs w:val="22"/>
        </w:rPr>
        <w:t>e</w:t>
      </w:r>
      <w:r>
        <w:rPr>
          <w:rFonts w:ascii="Arial" w:hAnsi="Arial" w:cs="Arial"/>
          <w:sz w:val="22"/>
          <w:szCs w:val="22"/>
        </w:rPr>
        <w:t xml:space="preserve"> serviço social visando a </w:t>
      </w:r>
      <w:r w:rsidR="003B1374">
        <w:rPr>
          <w:rFonts w:ascii="Arial" w:hAnsi="Arial" w:cs="Arial"/>
          <w:sz w:val="22"/>
          <w:szCs w:val="22"/>
        </w:rPr>
        <w:t>inclusão, à</w:t>
      </w:r>
      <w:r>
        <w:rPr>
          <w:rFonts w:ascii="Arial" w:hAnsi="Arial" w:cs="Arial"/>
          <w:sz w:val="22"/>
          <w:szCs w:val="22"/>
        </w:rPr>
        <w:t xml:space="preserve"> vida </w:t>
      </w:r>
      <w:r w:rsidR="00583064">
        <w:rPr>
          <w:rFonts w:ascii="Arial" w:hAnsi="Arial" w:cs="Arial"/>
          <w:sz w:val="22"/>
          <w:szCs w:val="22"/>
        </w:rPr>
        <w:t>comunitária, o</w:t>
      </w:r>
      <w:r w:rsidR="003B1374">
        <w:rPr>
          <w:rFonts w:ascii="Arial" w:hAnsi="Arial" w:cs="Arial"/>
          <w:sz w:val="22"/>
          <w:szCs w:val="22"/>
        </w:rPr>
        <w:t xml:space="preserve"> fortalecimento de vínculos familiares e comunitários, assim como a </w:t>
      </w:r>
      <w:r w:rsidR="00583064">
        <w:rPr>
          <w:rFonts w:ascii="Arial" w:hAnsi="Arial" w:cs="Arial"/>
          <w:sz w:val="22"/>
          <w:szCs w:val="22"/>
        </w:rPr>
        <w:t>autonomia, segurança</w:t>
      </w:r>
      <w:r w:rsidR="003B1374">
        <w:rPr>
          <w:rFonts w:ascii="Arial" w:hAnsi="Arial" w:cs="Arial"/>
          <w:sz w:val="22"/>
          <w:szCs w:val="22"/>
        </w:rPr>
        <w:t xml:space="preserve"> e dignidade para o exercício da cidadania </w:t>
      </w:r>
      <w:r w:rsidR="00583064">
        <w:rPr>
          <w:rFonts w:ascii="Arial" w:hAnsi="Arial" w:cs="Arial"/>
          <w:sz w:val="22"/>
          <w:szCs w:val="22"/>
        </w:rPr>
        <w:t>das pessoas</w:t>
      </w:r>
      <w:r w:rsidR="003B1374">
        <w:rPr>
          <w:rFonts w:ascii="Arial" w:hAnsi="Arial" w:cs="Arial"/>
          <w:sz w:val="22"/>
          <w:szCs w:val="22"/>
        </w:rPr>
        <w:t xml:space="preserve"> c</w:t>
      </w:r>
      <w:r w:rsidR="00583064">
        <w:rPr>
          <w:rFonts w:ascii="Arial" w:hAnsi="Arial" w:cs="Arial"/>
          <w:sz w:val="22"/>
          <w:szCs w:val="22"/>
        </w:rPr>
        <w:t>o</w:t>
      </w:r>
      <w:r w:rsidR="003B1374">
        <w:rPr>
          <w:rFonts w:ascii="Arial" w:hAnsi="Arial" w:cs="Arial"/>
          <w:sz w:val="22"/>
          <w:szCs w:val="22"/>
        </w:rPr>
        <w:t>m Transtorno do Espectro Autista (TEA)</w:t>
      </w:r>
      <w:r w:rsidR="00583064">
        <w:rPr>
          <w:rFonts w:ascii="Arial" w:hAnsi="Arial" w:cs="Arial"/>
          <w:sz w:val="22"/>
          <w:szCs w:val="22"/>
        </w:rPr>
        <w:t>.</w:t>
      </w:r>
    </w:p>
    <w:p w14:paraId="51B3AB0C" w14:textId="15E201F0" w:rsidR="00583064" w:rsidRDefault="00583064" w:rsidP="00192085">
      <w:pPr>
        <w:pStyle w:val="NormalWeb"/>
        <w:spacing w:before="0" w:beforeAutospacing="0" w:after="0" w:afterAutospacing="0" w:line="360" w:lineRule="auto"/>
        <w:ind w:firstLine="1202"/>
        <w:rPr>
          <w:rFonts w:ascii="Arial" w:hAnsi="Arial" w:cs="Arial"/>
          <w:sz w:val="22"/>
          <w:szCs w:val="22"/>
        </w:rPr>
      </w:pPr>
      <w:r>
        <w:rPr>
          <w:rFonts w:ascii="Arial" w:hAnsi="Arial" w:cs="Arial"/>
          <w:sz w:val="22"/>
          <w:szCs w:val="22"/>
        </w:rPr>
        <w:t>Sua estrutura organizacional é composta pela Assembleia Geral, Conselho Fiscal, Diretoria Executiva, os quais são responsáveis pela administração da instituição.</w:t>
      </w:r>
    </w:p>
    <w:p w14:paraId="732D7224" w14:textId="68DD678A" w:rsidR="00583064" w:rsidRDefault="00583064" w:rsidP="00192085">
      <w:pPr>
        <w:pStyle w:val="NormalWeb"/>
        <w:spacing w:before="0" w:beforeAutospacing="0" w:after="0" w:afterAutospacing="0" w:line="360" w:lineRule="auto"/>
        <w:ind w:firstLine="1202"/>
        <w:rPr>
          <w:rFonts w:ascii="Arial" w:hAnsi="Arial" w:cs="Arial"/>
          <w:sz w:val="22"/>
          <w:szCs w:val="22"/>
        </w:rPr>
      </w:pPr>
      <w:r>
        <w:rPr>
          <w:rFonts w:ascii="Arial" w:hAnsi="Arial" w:cs="Arial"/>
          <w:sz w:val="22"/>
          <w:szCs w:val="22"/>
        </w:rPr>
        <w:t>Tem representatividade junto aos setores públicos e privados participando das discussões e do desenho das políticas públicas, por meio da participação nos Conselhos de Direitos e reuniões da rede protetiva, propondo estratégias para aperfeiçoar os serviços prestados aos usuários da assistência social, bem como para atendimento de suas necessidades por meio do conhecimento dos serviços disponíveis no município.</w:t>
      </w:r>
    </w:p>
    <w:p w14:paraId="51B05566" w14:textId="77777777" w:rsidR="00321236" w:rsidRDefault="00583064" w:rsidP="00321236">
      <w:pPr>
        <w:pStyle w:val="NormalWeb"/>
        <w:spacing w:before="0" w:beforeAutospacing="0" w:after="0" w:afterAutospacing="0" w:line="360" w:lineRule="auto"/>
        <w:ind w:firstLine="1202"/>
        <w:rPr>
          <w:rFonts w:ascii="Arial" w:hAnsi="Arial" w:cs="Arial"/>
          <w:sz w:val="22"/>
          <w:szCs w:val="22"/>
        </w:rPr>
      </w:pPr>
      <w:r>
        <w:rPr>
          <w:rFonts w:ascii="Arial" w:hAnsi="Arial" w:cs="Arial"/>
          <w:sz w:val="22"/>
          <w:szCs w:val="22"/>
        </w:rPr>
        <w:t>A Associação de Pais e Amigos Dos Autistas de Jequié-</w:t>
      </w:r>
      <w:r w:rsidR="00321236">
        <w:rPr>
          <w:rFonts w:ascii="Arial" w:hAnsi="Arial" w:cs="Arial"/>
          <w:sz w:val="22"/>
          <w:szCs w:val="22"/>
        </w:rPr>
        <w:t>AMAJE, tem</w:t>
      </w:r>
      <w:r>
        <w:rPr>
          <w:rFonts w:ascii="Arial" w:hAnsi="Arial" w:cs="Arial"/>
          <w:sz w:val="22"/>
          <w:szCs w:val="22"/>
        </w:rPr>
        <w:t xml:space="preserve"> como finalidade prestar atendimento as pessoas portadoras do transtorno do Espectro </w:t>
      </w:r>
      <w:r w:rsidR="00321236">
        <w:rPr>
          <w:rFonts w:ascii="Arial" w:hAnsi="Arial" w:cs="Arial"/>
          <w:sz w:val="22"/>
          <w:szCs w:val="22"/>
        </w:rPr>
        <w:t>Autista (</w:t>
      </w:r>
      <w:r>
        <w:rPr>
          <w:rFonts w:ascii="Arial" w:hAnsi="Arial" w:cs="Arial"/>
          <w:sz w:val="22"/>
          <w:szCs w:val="22"/>
        </w:rPr>
        <w:t>TEA) de Jequié e região.</w:t>
      </w:r>
    </w:p>
    <w:p w14:paraId="78A8C378" w14:textId="5F9C7319" w:rsidR="00583064" w:rsidRPr="00192085" w:rsidRDefault="00583064" w:rsidP="006204F6">
      <w:pPr>
        <w:pStyle w:val="NormalWeb"/>
        <w:spacing w:before="0" w:beforeAutospacing="0" w:after="0" w:afterAutospacing="0" w:line="360" w:lineRule="auto"/>
        <w:ind w:firstLine="1202"/>
        <w:rPr>
          <w:rFonts w:ascii="Arial" w:hAnsi="Arial" w:cs="Arial"/>
          <w:sz w:val="22"/>
          <w:szCs w:val="22"/>
        </w:rPr>
      </w:pPr>
      <w:r>
        <w:rPr>
          <w:rFonts w:ascii="Arial" w:hAnsi="Arial" w:cs="Arial"/>
          <w:sz w:val="22"/>
          <w:szCs w:val="22"/>
        </w:rPr>
        <w:t xml:space="preserve">Promover e articular ações que promovam a inclusão á vida </w:t>
      </w:r>
      <w:r w:rsidR="00321236">
        <w:rPr>
          <w:rFonts w:ascii="Arial" w:hAnsi="Arial" w:cs="Arial"/>
          <w:sz w:val="22"/>
          <w:szCs w:val="22"/>
        </w:rPr>
        <w:t>comunitária, o</w:t>
      </w:r>
      <w:r>
        <w:rPr>
          <w:rFonts w:ascii="Arial" w:hAnsi="Arial" w:cs="Arial"/>
          <w:sz w:val="22"/>
          <w:szCs w:val="22"/>
        </w:rPr>
        <w:t xml:space="preserve"> fortalecimento de vínculos familiares e </w:t>
      </w:r>
      <w:r w:rsidR="00321236">
        <w:rPr>
          <w:rFonts w:ascii="Arial" w:hAnsi="Arial" w:cs="Arial"/>
          <w:sz w:val="22"/>
          <w:szCs w:val="22"/>
        </w:rPr>
        <w:t>comunitários, assim</w:t>
      </w:r>
      <w:r>
        <w:rPr>
          <w:rFonts w:ascii="Arial" w:hAnsi="Arial" w:cs="Arial"/>
          <w:sz w:val="22"/>
          <w:szCs w:val="22"/>
        </w:rPr>
        <w:t xml:space="preserve"> como a </w:t>
      </w:r>
      <w:r w:rsidR="00321236">
        <w:rPr>
          <w:rFonts w:ascii="Arial" w:hAnsi="Arial" w:cs="Arial"/>
          <w:sz w:val="22"/>
          <w:szCs w:val="22"/>
        </w:rPr>
        <w:t>autonomia, segurança e dignidade para o exercício da cidadania da pessoa com transtorno do Espectro do Autismo (TEA) e suas famílias.</w:t>
      </w:r>
    </w:p>
    <w:p w14:paraId="16954670" w14:textId="77777777" w:rsidR="00F5414B" w:rsidRPr="00F5414B" w:rsidRDefault="00F5414B" w:rsidP="00F5414B">
      <w:pPr>
        <w:pStyle w:val="NormalWeb"/>
        <w:spacing w:before="0" w:beforeAutospacing="0" w:after="0" w:afterAutospacing="0" w:line="360" w:lineRule="auto"/>
        <w:ind w:firstLine="1202"/>
        <w:jc w:val="center"/>
        <w:rPr>
          <w:rFonts w:ascii="Arial" w:hAnsi="Arial" w:cs="Arial"/>
          <w:b/>
          <w:bCs/>
          <w:sz w:val="22"/>
          <w:szCs w:val="22"/>
        </w:rPr>
      </w:pPr>
    </w:p>
    <w:p w14:paraId="031B1C02" w14:textId="18753DC4" w:rsidR="00F5414B" w:rsidRPr="00F5414B" w:rsidRDefault="0073397E" w:rsidP="00691AF2">
      <w:pPr>
        <w:ind w:firstLine="1985"/>
        <w:jc w:val="both"/>
        <w:rPr>
          <w:rFonts w:ascii="Arial" w:hAnsi="Arial" w:cs="Arial"/>
          <w:sz w:val="22"/>
          <w:szCs w:val="22"/>
        </w:rPr>
      </w:pPr>
      <w:r w:rsidRPr="00F5414B">
        <w:rPr>
          <w:rFonts w:ascii="Arial" w:hAnsi="Arial" w:cs="Arial"/>
          <w:sz w:val="22"/>
          <w:szCs w:val="22"/>
        </w:rPr>
        <w:t xml:space="preserve"> </w:t>
      </w:r>
    </w:p>
    <w:p w14:paraId="115C2E9F" w14:textId="77777777" w:rsidR="00302BE4" w:rsidRPr="00F5414B" w:rsidRDefault="00302BE4" w:rsidP="00302BE4">
      <w:pPr>
        <w:pStyle w:val="PargrafodaLista"/>
        <w:jc w:val="both"/>
        <w:rPr>
          <w:rFonts w:ascii="Arial" w:hAnsi="Arial" w:cs="Arial"/>
          <w:bCs/>
        </w:rPr>
      </w:pPr>
      <w:r w:rsidRPr="00F5414B">
        <w:rPr>
          <w:rFonts w:ascii="Arial" w:hAnsi="Arial" w:cs="Arial"/>
          <w:bCs/>
        </w:rPr>
        <w:t xml:space="preserve">Sala das Sessões, </w:t>
      </w:r>
      <w:r>
        <w:rPr>
          <w:rFonts w:ascii="Arial" w:hAnsi="Arial" w:cs="Arial"/>
          <w:bCs/>
        </w:rPr>
        <w:t>15 de abril de 2024.</w:t>
      </w:r>
    </w:p>
    <w:p w14:paraId="7F93F549" w14:textId="77777777" w:rsidR="00B8717C" w:rsidRPr="00F5414B" w:rsidRDefault="00B8717C" w:rsidP="0073397E">
      <w:pPr>
        <w:spacing w:line="360" w:lineRule="auto"/>
        <w:jc w:val="both"/>
        <w:rPr>
          <w:rFonts w:ascii="Arial" w:eastAsia="Arial" w:hAnsi="Arial" w:cs="Arial"/>
          <w:b/>
          <w:sz w:val="22"/>
          <w:szCs w:val="22"/>
        </w:rPr>
      </w:pPr>
    </w:p>
    <w:p w14:paraId="3289F7C0" w14:textId="77777777" w:rsidR="00B8717C" w:rsidRPr="00F5414B" w:rsidRDefault="00B8717C" w:rsidP="0073397E">
      <w:pPr>
        <w:spacing w:line="360" w:lineRule="auto"/>
        <w:jc w:val="both"/>
        <w:rPr>
          <w:rFonts w:ascii="Arial" w:eastAsia="Arial" w:hAnsi="Arial" w:cs="Arial"/>
          <w:b/>
          <w:sz w:val="22"/>
          <w:szCs w:val="22"/>
        </w:rPr>
      </w:pPr>
    </w:p>
    <w:p w14:paraId="091BC2FC" w14:textId="00B1D9C9" w:rsidR="0073397E" w:rsidRPr="00F5414B" w:rsidRDefault="0073397E" w:rsidP="00192085">
      <w:pPr>
        <w:jc w:val="both"/>
        <w:rPr>
          <w:rFonts w:ascii="Arial" w:eastAsia="Arial" w:hAnsi="Arial" w:cs="Arial"/>
          <w:sz w:val="22"/>
          <w:szCs w:val="22"/>
        </w:rPr>
      </w:pPr>
      <w:r w:rsidRPr="00F5414B">
        <w:rPr>
          <w:rFonts w:ascii="Arial" w:eastAsia="Arial" w:hAnsi="Arial" w:cs="Arial"/>
          <w:b/>
          <w:sz w:val="22"/>
          <w:szCs w:val="22"/>
        </w:rPr>
        <w:t xml:space="preserve">                                             </w:t>
      </w:r>
      <w:r w:rsidR="00192085" w:rsidRPr="00192085">
        <w:rPr>
          <w:rFonts w:ascii="Arial" w:eastAsia="Arial" w:hAnsi="Arial" w:cs="Arial"/>
          <w:noProof/>
          <w:sz w:val="28"/>
          <w:szCs w:val="28"/>
        </w:rPr>
        <w:drawing>
          <wp:inline distT="0" distB="0" distL="0" distR="0" wp14:anchorId="033244AA" wp14:editId="01A70D32">
            <wp:extent cx="5400040" cy="481965"/>
            <wp:effectExtent l="0" t="0" r="0" b="0"/>
            <wp:docPr id="194842299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40" cy="481965"/>
                    </a:xfrm>
                    <a:prstGeom prst="rect">
                      <a:avLst/>
                    </a:prstGeom>
                    <a:noFill/>
                    <a:ln>
                      <a:noFill/>
                    </a:ln>
                  </pic:spPr>
                </pic:pic>
              </a:graphicData>
            </a:graphic>
          </wp:inline>
        </w:drawing>
      </w:r>
    </w:p>
    <w:sectPr w:rsidR="0073397E" w:rsidRPr="00F5414B" w:rsidSect="00220990">
      <w:headerReference w:type="default" r:id="rId7"/>
      <w:footerReference w:type="default" r:id="rId8"/>
      <w:pgSz w:w="11906" w:h="16838"/>
      <w:pgMar w:top="2127" w:right="707" w:bottom="0" w:left="1418" w:header="284" w:footer="40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2D9E3" w14:textId="77777777" w:rsidR="00220990" w:rsidRDefault="00220990">
      <w:r>
        <w:separator/>
      </w:r>
    </w:p>
  </w:endnote>
  <w:endnote w:type="continuationSeparator" w:id="0">
    <w:p w14:paraId="56282152" w14:textId="77777777" w:rsidR="00220990" w:rsidRDefault="00220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EF6D6" w14:textId="77777777" w:rsidR="00E46432" w:rsidRDefault="00000000">
    <w:pPr>
      <w:ind w:right="357"/>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_________________________________________________________________________________________________</w:t>
    </w:r>
    <w:r>
      <w:rPr>
        <w:rFonts w:ascii="Arial" w:eastAsia="Arial" w:hAnsi="Arial" w:cs="Arial"/>
        <w:color w:val="000000"/>
        <w:sz w:val="16"/>
        <w:szCs w:val="16"/>
      </w:rPr>
      <w:br/>
      <w:t xml:space="preserve">Câmara Municipal de Jequié - Rua 2 de Julho, 79, Centro – Jequié-BA - CEP: 45.200-270 </w:t>
    </w:r>
  </w:p>
  <w:p w14:paraId="1F102219" w14:textId="77777777" w:rsidR="00E46432" w:rsidRDefault="00000000">
    <w:pPr>
      <w:ind w:right="357"/>
      <w:jc w:val="center"/>
      <w:rPr>
        <w:rFonts w:ascii="Arial" w:eastAsia="Arial" w:hAnsi="Arial" w:cs="Arial"/>
        <w:color w:val="FF0000"/>
        <w:sz w:val="16"/>
        <w:szCs w:val="16"/>
      </w:rPr>
    </w:pPr>
    <w:r>
      <w:rPr>
        <w:rFonts w:ascii="Arial" w:eastAsia="Arial" w:hAnsi="Arial" w:cs="Arial"/>
        <w:color w:val="000000"/>
        <w:sz w:val="16"/>
        <w:szCs w:val="16"/>
      </w:rPr>
      <w:t xml:space="preserve">Portal Modelo: </w:t>
    </w:r>
    <w:hyperlink r:id="rId1">
      <w:r>
        <w:rPr>
          <w:rFonts w:ascii="Arial" w:eastAsia="Arial" w:hAnsi="Arial" w:cs="Arial"/>
          <w:color w:val="0000FF"/>
          <w:sz w:val="16"/>
          <w:szCs w:val="16"/>
          <w:u w:val="single"/>
        </w:rPr>
        <w:t>http://jequie.ba.leg.br</w:t>
      </w:r>
    </w:hyperlink>
    <w:r>
      <w:rPr>
        <w:rFonts w:ascii="Arial" w:eastAsia="Arial" w:hAnsi="Arial" w:cs="Arial"/>
        <w:color w:val="000000"/>
        <w:sz w:val="16"/>
        <w:szCs w:val="16"/>
      </w:rPr>
      <w:t xml:space="preserve">   | E-mail: </w:t>
    </w:r>
    <w:hyperlink r:id="rId2">
      <w:r>
        <w:rPr>
          <w:rFonts w:ascii="Arial" w:eastAsia="Arial" w:hAnsi="Arial" w:cs="Arial"/>
          <w:color w:val="0000FF"/>
          <w:sz w:val="16"/>
          <w:szCs w:val="16"/>
          <w:u w:val="single"/>
        </w:rPr>
        <w:t>camaramunicipaldejequie@jequie.ba.leg.br</w:t>
      </w:r>
    </w:hyperlink>
    <w:r>
      <w:rPr>
        <w:rFonts w:ascii="Arial" w:eastAsia="Arial" w:hAnsi="Arial" w:cs="Arial"/>
        <w:color w:val="000000"/>
        <w:sz w:val="16"/>
        <w:szCs w:val="16"/>
      </w:rPr>
      <w:t xml:space="preserve"> | contato (073) 3528 8600.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3D0D0" w14:textId="77777777" w:rsidR="00220990" w:rsidRDefault="00220990">
      <w:r>
        <w:separator/>
      </w:r>
    </w:p>
  </w:footnote>
  <w:footnote w:type="continuationSeparator" w:id="0">
    <w:p w14:paraId="2A19EE2D" w14:textId="77777777" w:rsidR="00220990" w:rsidRDefault="002209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E1857" w14:textId="77777777" w:rsidR="00E46432" w:rsidRDefault="00000000">
    <w:pPr>
      <w:pBdr>
        <w:top w:val="nil"/>
        <w:left w:val="nil"/>
        <w:bottom w:val="nil"/>
        <w:right w:val="nil"/>
        <w:between w:val="nil"/>
      </w:pBdr>
      <w:tabs>
        <w:tab w:val="center" w:pos="4252"/>
        <w:tab w:val="right" w:pos="8504"/>
      </w:tabs>
      <w:jc w:val="center"/>
      <w:rPr>
        <w:color w:val="000000"/>
        <w:sz w:val="24"/>
        <w:szCs w:val="24"/>
      </w:rPr>
    </w:pPr>
    <w:r>
      <w:rPr>
        <w:noProof/>
        <w:color w:val="000000"/>
        <w:sz w:val="24"/>
        <w:szCs w:val="24"/>
      </w:rPr>
      <w:drawing>
        <wp:inline distT="0" distB="0" distL="114300" distR="114300" wp14:anchorId="0C28577C" wp14:editId="02B0F8A8">
          <wp:extent cx="676275" cy="561975"/>
          <wp:effectExtent l="0" t="0" r="9525" b="9525"/>
          <wp:docPr id="792808077" name="Imagem 792808077"/>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676275" cy="561975"/>
                  </a:xfrm>
                  <a:prstGeom prst="rect">
                    <a:avLst/>
                  </a:prstGeom>
                  <a:ln/>
                </pic:spPr>
              </pic:pic>
            </a:graphicData>
          </a:graphic>
        </wp:inline>
      </w:drawing>
    </w:r>
  </w:p>
  <w:p w14:paraId="20F88F02" w14:textId="77777777" w:rsidR="00E46432" w:rsidRDefault="00000000">
    <w:pPr>
      <w:pBdr>
        <w:top w:val="nil"/>
        <w:left w:val="nil"/>
        <w:bottom w:val="nil"/>
        <w:right w:val="nil"/>
        <w:between w:val="nil"/>
      </w:pBdr>
      <w:tabs>
        <w:tab w:val="center" w:pos="4252"/>
        <w:tab w:val="right" w:pos="8504"/>
      </w:tabs>
      <w:jc w:val="center"/>
      <w:rPr>
        <w:rFonts w:ascii="Arial" w:eastAsia="Arial" w:hAnsi="Arial" w:cs="Arial"/>
        <w:color w:val="000000"/>
        <w:sz w:val="22"/>
        <w:szCs w:val="22"/>
      </w:rPr>
    </w:pPr>
    <w:r>
      <w:rPr>
        <w:rFonts w:ascii="Arial" w:eastAsia="Arial" w:hAnsi="Arial" w:cs="Arial"/>
        <w:color w:val="000000"/>
        <w:sz w:val="22"/>
        <w:szCs w:val="22"/>
      </w:rPr>
      <w:t>ESTADO DA BAHIA</w:t>
    </w:r>
  </w:p>
  <w:p w14:paraId="7A930B8D" w14:textId="77777777" w:rsidR="00E46432" w:rsidRDefault="00000000">
    <w:pPr>
      <w:pBdr>
        <w:top w:val="nil"/>
        <w:left w:val="nil"/>
        <w:bottom w:val="nil"/>
        <w:right w:val="nil"/>
        <w:between w:val="nil"/>
      </w:pBdr>
      <w:tabs>
        <w:tab w:val="center" w:pos="4252"/>
        <w:tab w:val="right" w:pos="8504"/>
      </w:tabs>
      <w:jc w:val="center"/>
      <w:rPr>
        <w:rFonts w:ascii="Arial Black" w:eastAsia="Arial Black" w:hAnsi="Arial Black" w:cs="Arial Black"/>
        <w:color w:val="000000"/>
        <w:sz w:val="32"/>
        <w:szCs w:val="32"/>
      </w:rPr>
    </w:pPr>
    <w:r>
      <w:rPr>
        <w:rFonts w:ascii="Arial Black" w:eastAsia="Arial Black" w:hAnsi="Arial Black" w:cs="Arial Black"/>
        <w:b/>
        <w:color w:val="000000"/>
        <w:sz w:val="32"/>
        <w:szCs w:val="32"/>
      </w:rPr>
      <w:t>CÂMARA MUNICIPAL DE JEQUIÉ</w:t>
    </w:r>
  </w:p>
  <w:p w14:paraId="762F1987" w14:textId="77777777" w:rsidR="00E46432" w:rsidRDefault="00000000">
    <w:pPr>
      <w:pBdr>
        <w:top w:val="nil"/>
        <w:left w:val="nil"/>
        <w:bottom w:val="nil"/>
        <w:right w:val="nil"/>
        <w:between w:val="nil"/>
      </w:pBdr>
      <w:tabs>
        <w:tab w:val="center" w:pos="4252"/>
        <w:tab w:val="right" w:pos="8504"/>
      </w:tabs>
      <w:jc w:val="center"/>
      <w:rPr>
        <w:rFonts w:ascii="Arial" w:eastAsia="Arial" w:hAnsi="Arial" w:cs="Arial"/>
        <w:color w:val="000000"/>
        <w:sz w:val="22"/>
        <w:szCs w:val="22"/>
      </w:rPr>
    </w:pPr>
    <w:r>
      <w:rPr>
        <w:rFonts w:ascii="Arial" w:eastAsia="Arial" w:hAnsi="Arial" w:cs="Arial"/>
        <w:color w:val="000000"/>
        <w:sz w:val="22"/>
        <w:szCs w:val="22"/>
      </w:rPr>
      <w:t>“Casa de Zenildo Tourinho”</w:t>
    </w:r>
  </w:p>
  <w:p w14:paraId="07F3533F" w14:textId="77777777" w:rsidR="00E46432" w:rsidRDefault="00000000">
    <w:pPr>
      <w:pBdr>
        <w:top w:val="nil"/>
        <w:left w:val="nil"/>
        <w:bottom w:val="nil"/>
        <w:right w:val="nil"/>
        <w:between w:val="nil"/>
      </w:pBdr>
      <w:tabs>
        <w:tab w:val="center" w:pos="4252"/>
        <w:tab w:val="right" w:pos="8504"/>
      </w:tabs>
      <w:jc w:val="center"/>
      <w:rPr>
        <w:rFonts w:ascii="Arial" w:eastAsia="Arial" w:hAnsi="Arial" w:cs="Arial"/>
        <w:color w:val="000000"/>
        <w:sz w:val="22"/>
        <w:szCs w:val="22"/>
      </w:rPr>
    </w:pPr>
    <w:r>
      <w:rPr>
        <w:rFonts w:ascii="Arial" w:eastAsia="Arial" w:hAnsi="Arial" w:cs="Arial"/>
        <w:color w:val="000000"/>
        <w:sz w:val="22"/>
        <w:szCs w:val="22"/>
      </w:rPr>
      <w:t>Gabinete da Vereadora Professora Cida (PT)</w:t>
    </w:r>
  </w:p>
  <w:p w14:paraId="1CCD4D77" w14:textId="77777777" w:rsidR="00E46432" w:rsidRDefault="00000000">
    <w:pPr>
      <w:tabs>
        <w:tab w:val="center" w:pos="5315"/>
      </w:tabs>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97E"/>
    <w:rsid w:val="0000528D"/>
    <w:rsid w:val="00075F0D"/>
    <w:rsid w:val="00181599"/>
    <w:rsid w:val="00192085"/>
    <w:rsid w:val="00220990"/>
    <w:rsid w:val="00281CEB"/>
    <w:rsid w:val="00302BE4"/>
    <w:rsid w:val="00321236"/>
    <w:rsid w:val="00324727"/>
    <w:rsid w:val="003B1374"/>
    <w:rsid w:val="004262C5"/>
    <w:rsid w:val="00583064"/>
    <w:rsid w:val="005A5324"/>
    <w:rsid w:val="006204F6"/>
    <w:rsid w:val="00624B2A"/>
    <w:rsid w:val="00635D46"/>
    <w:rsid w:val="00642322"/>
    <w:rsid w:val="00650FCD"/>
    <w:rsid w:val="00673C54"/>
    <w:rsid w:val="006830B7"/>
    <w:rsid w:val="00691AF2"/>
    <w:rsid w:val="007011C2"/>
    <w:rsid w:val="0073397E"/>
    <w:rsid w:val="00881F21"/>
    <w:rsid w:val="00892FC2"/>
    <w:rsid w:val="008C1A26"/>
    <w:rsid w:val="008F3114"/>
    <w:rsid w:val="009B0388"/>
    <w:rsid w:val="00A131B2"/>
    <w:rsid w:val="00A47730"/>
    <w:rsid w:val="00A90F27"/>
    <w:rsid w:val="00B738FA"/>
    <w:rsid w:val="00B8717C"/>
    <w:rsid w:val="00BA17D2"/>
    <w:rsid w:val="00CC6512"/>
    <w:rsid w:val="00CE11B4"/>
    <w:rsid w:val="00D4323E"/>
    <w:rsid w:val="00D602D1"/>
    <w:rsid w:val="00D6224F"/>
    <w:rsid w:val="00DB210E"/>
    <w:rsid w:val="00E34D29"/>
    <w:rsid w:val="00E46432"/>
    <w:rsid w:val="00EE7C96"/>
    <w:rsid w:val="00EF3B92"/>
    <w:rsid w:val="00F5414B"/>
    <w:rsid w:val="00F76A37"/>
    <w:rsid w:val="00F820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E2402"/>
  <w15:chartTrackingRefBased/>
  <w15:docId w15:val="{0ABBA462-409F-4652-AF95-949A9BCE4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97E"/>
    <w:pPr>
      <w:spacing w:after="0" w:line="240" w:lineRule="auto"/>
    </w:pPr>
    <w:rPr>
      <w:rFonts w:ascii="Times New Roman" w:eastAsia="Times New Roman" w:hAnsi="Times New Roman" w:cs="Times New Roman"/>
      <w:kern w:val="0"/>
      <w:sz w:val="20"/>
      <w:szCs w:val="20"/>
      <w:lang w:eastAsia="pt-BR"/>
      <w14:ligatures w14:val="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73397E"/>
    <w:pPr>
      <w:spacing w:before="100" w:beforeAutospacing="1" w:after="100" w:afterAutospacing="1"/>
    </w:pPr>
    <w:rPr>
      <w:sz w:val="24"/>
      <w:szCs w:val="24"/>
    </w:rPr>
  </w:style>
  <w:style w:type="paragraph" w:styleId="PargrafodaLista">
    <w:name w:val="List Paragraph"/>
    <w:basedOn w:val="Normal"/>
    <w:qFormat/>
    <w:rsid w:val="0073397E"/>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73397E"/>
    <w:pPr>
      <w:autoSpaceDE w:val="0"/>
      <w:autoSpaceDN w:val="0"/>
      <w:adjustRightInd w:val="0"/>
      <w:spacing w:after="0" w:line="240" w:lineRule="auto"/>
    </w:pPr>
    <w:rPr>
      <w:rFonts w:ascii="Tahoma" w:eastAsia="Times New Roman" w:hAnsi="Tahoma" w:cs="Tahoma"/>
      <w:color w:val="000000"/>
      <w:kern w:val="0"/>
      <w:sz w:val="24"/>
      <w:szCs w:val="24"/>
      <w:lang w:eastAsia="pt-BR"/>
      <w14:ligatures w14:val="none"/>
    </w:rPr>
  </w:style>
  <w:style w:type="character" w:styleId="Hyperlink">
    <w:name w:val="Hyperlink"/>
    <w:basedOn w:val="Fontepargpadro"/>
    <w:uiPriority w:val="99"/>
    <w:unhideWhenUsed/>
    <w:rsid w:val="0073397E"/>
    <w:rPr>
      <w:color w:val="0000FF"/>
      <w:u w:val="single"/>
    </w:rPr>
  </w:style>
  <w:style w:type="character" w:styleId="MenoPendente">
    <w:name w:val="Unresolved Mention"/>
    <w:basedOn w:val="Fontepargpadro"/>
    <w:uiPriority w:val="99"/>
    <w:semiHidden/>
    <w:unhideWhenUsed/>
    <w:rsid w:val="00CE11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camaramunicipaldejequie@jequie.ba.leg.br" TargetMode="External"/><Relationship Id="rId1" Type="http://schemas.openxmlformats.org/officeDocument/2006/relationships/hyperlink" Target="http://jequie.ba.leg.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TotalTime>
  <Pages>2</Pages>
  <Words>443</Words>
  <Characters>2394</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40</cp:revision>
  <cp:lastPrinted>2023-11-21T15:54:00Z</cp:lastPrinted>
  <dcterms:created xsi:type="dcterms:W3CDTF">2023-11-21T15:03:00Z</dcterms:created>
  <dcterms:modified xsi:type="dcterms:W3CDTF">2024-04-15T17:45:00Z</dcterms:modified>
</cp:coreProperties>
</file>