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B2A1" w14:textId="51FA39C3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2002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212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12002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1266AF92" w14:textId="0D1E0A88" w:rsidR="7199D2AC" w:rsidRDefault="7F6D4298" w:rsidP="00D70E8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tana, autorizar o secretário de infraestrutura Lucindo Menezes a tomar as providências necessárias para</w:t>
      </w:r>
      <w:r w:rsidR="00D70E88" w:rsidRP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 o asfaltamento da</w:t>
      </w:r>
      <w:r w:rsidR="00074B1D">
        <w:rPr>
          <w:rFonts w:ascii="Arial" w:eastAsia="Arial" w:hAnsi="Arial" w:cs="Arial"/>
          <w:color w:val="000000" w:themeColor="text1"/>
          <w:sz w:val="24"/>
          <w:szCs w:val="24"/>
        </w:rPr>
        <w:t xml:space="preserve"> Av. Águas Claras e Av. dos Cometas, bairro São Luís ao fundo do condomínio Colinas de São Paulo.</w:t>
      </w:r>
      <w:r w:rsidR="00D70E88" w:rsidRP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86A28CB" w14:textId="77777777" w:rsidR="7199D2AC" w:rsidRDefault="7F6D4298" w:rsidP="7199D2AC">
      <w:pPr>
        <w:spacing w:line="360" w:lineRule="auto"/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Justificamos nossa pro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positura, pois esse asfaltamento irá trazer uma maior mobilidade urbana, assim como uma maior qualidade de vida melhor para os cidadãos da região.</w:t>
      </w:r>
    </w:p>
    <w:p w14:paraId="6BABA26D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2830FA8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074B1D">
        <w:rPr>
          <w:rFonts w:ascii="Arial" w:eastAsia="Arial" w:hAnsi="Arial" w:cs="Arial"/>
          <w:color w:val="000000" w:themeColor="text1"/>
          <w:sz w:val="24"/>
          <w:szCs w:val="24"/>
        </w:rPr>
        <w:t>14 de março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8FC74C6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18BA7B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7B6BF66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8D9872B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C2351AA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00C6D1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2D81485" wp14:editId="16980EEE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110E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02A2E0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D34007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F025A66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62D814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5DB110E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02A2E0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D34007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F025A66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281876B" wp14:editId="1E34EE3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FD1C36E" w14:textId="77777777" w:rsidR="00000000" w:rsidRPr="00074B1D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4B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7D431BB7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128B23A2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7EE2C3E8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5C82951D" w14:textId="77777777" w:rsidR="00000000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6281876B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0FD1C36E" w14:textId="77777777" w:rsidR="0096247F" w:rsidRPr="00074B1D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74B1D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7D431BB7" w14:textId="77777777" w:rsidR="0096247F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128B23A2" w14:textId="77777777" w:rsidR="0096247F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7EE2C3E8" w14:textId="77777777" w:rsidR="0096247F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5C82951D" w14:textId="77777777" w:rsidR="0096247F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311217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32D3" w14:textId="77777777" w:rsidR="00311217" w:rsidRDefault="00311217" w:rsidP="007E7B7A">
      <w:pPr>
        <w:spacing w:after="0" w:line="240" w:lineRule="auto"/>
      </w:pPr>
      <w:r>
        <w:separator/>
      </w:r>
    </w:p>
  </w:endnote>
  <w:endnote w:type="continuationSeparator" w:id="0">
    <w:p w14:paraId="411526EF" w14:textId="77777777" w:rsidR="00311217" w:rsidRDefault="003112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38A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13B6DE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FF40299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F146C97" w14:textId="77777777" w:rsidR="00BC38A1" w:rsidRDefault="00BC38A1">
    <w:pPr>
      <w:pStyle w:val="Rodap"/>
    </w:pPr>
  </w:p>
  <w:p w14:paraId="7D96C1DB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E381" w14:textId="77777777" w:rsidR="00311217" w:rsidRDefault="00311217" w:rsidP="007E7B7A">
      <w:pPr>
        <w:spacing w:after="0" w:line="240" w:lineRule="auto"/>
      </w:pPr>
      <w:r>
        <w:separator/>
      </w:r>
    </w:p>
  </w:footnote>
  <w:footnote w:type="continuationSeparator" w:id="0">
    <w:p w14:paraId="246CE9A5" w14:textId="77777777" w:rsidR="00311217" w:rsidRDefault="003112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0DDF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0FD6B28" wp14:editId="7504D7E3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3FB9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28829B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CB6665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C801AC7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5010">
    <w:abstractNumId w:val="14"/>
  </w:num>
  <w:num w:numId="2" w16cid:durableId="1846242188">
    <w:abstractNumId w:val="8"/>
  </w:num>
  <w:num w:numId="3" w16cid:durableId="1921523142">
    <w:abstractNumId w:val="10"/>
  </w:num>
  <w:num w:numId="4" w16cid:durableId="878981420">
    <w:abstractNumId w:val="1"/>
  </w:num>
  <w:num w:numId="5" w16cid:durableId="2108843829">
    <w:abstractNumId w:val="19"/>
  </w:num>
  <w:num w:numId="6" w16cid:durableId="1791440204">
    <w:abstractNumId w:val="2"/>
  </w:num>
  <w:num w:numId="7" w16cid:durableId="1197087382">
    <w:abstractNumId w:val="0"/>
  </w:num>
  <w:num w:numId="8" w16cid:durableId="1877229258">
    <w:abstractNumId w:val="15"/>
  </w:num>
  <w:num w:numId="9" w16cid:durableId="394858463">
    <w:abstractNumId w:val="18"/>
  </w:num>
  <w:num w:numId="10" w16cid:durableId="977807965">
    <w:abstractNumId w:val="13"/>
  </w:num>
  <w:num w:numId="11" w16cid:durableId="509565125">
    <w:abstractNumId w:val="4"/>
  </w:num>
  <w:num w:numId="12" w16cid:durableId="11032778">
    <w:abstractNumId w:val="6"/>
  </w:num>
  <w:num w:numId="13" w16cid:durableId="570891720">
    <w:abstractNumId w:val="12"/>
  </w:num>
  <w:num w:numId="14" w16cid:durableId="756173886">
    <w:abstractNumId w:val="16"/>
  </w:num>
  <w:num w:numId="15" w16cid:durableId="1543983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412139">
    <w:abstractNumId w:val="5"/>
  </w:num>
  <w:num w:numId="17" w16cid:durableId="183058920">
    <w:abstractNumId w:val="17"/>
  </w:num>
  <w:num w:numId="18" w16cid:durableId="1808279877">
    <w:abstractNumId w:val="3"/>
  </w:num>
  <w:num w:numId="19" w16cid:durableId="1472363954">
    <w:abstractNumId w:val="7"/>
  </w:num>
  <w:num w:numId="20" w16cid:durableId="913661720">
    <w:abstractNumId w:val="20"/>
  </w:num>
  <w:num w:numId="21" w16cid:durableId="73627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4B1D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002E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1217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430B9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B67AA"/>
    <w:rsid w:val="008C1A87"/>
    <w:rsid w:val="008D2314"/>
    <w:rsid w:val="008D6A25"/>
    <w:rsid w:val="008D7348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2FDA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4C1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40F9"/>
  <w15:docId w15:val="{D6EEE6E9-309A-44E9-B3C4-C48C5421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57CD-7987-42F2-8ADB-846DD61D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2024-04-01T18:23:00Z</dcterms:created>
  <dcterms:modified xsi:type="dcterms:W3CDTF">2024-04-01T18:34:00Z</dcterms:modified>
</cp:coreProperties>
</file>