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37F1" w14:textId="77777777" w:rsidR="00937CD6" w:rsidRDefault="00937CD6">
      <w:pPr>
        <w:jc w:val="center"/>
        <w:rPr>
          <w:rFonts w:ascii="Arial" w:hAnsi="Arial" w:cs="Arial"/>
          <w:b/>
          <w:szCs w:val="20"/>
        </w:rPr>
      </w:pPr>
    </w:p>
    <w:p w14:paraId="5BE9E427" w14:textId="77777777" w:rsidR="00C9562F" w:rsidRDefault="00C9562F" w:rsidP="000312F0">
      <w:pPr>
        <w:spacing w:line="360" w:lineRule="auto"/>
        <w:jc w:val="center"/>
        <w:rPr>
          <w:rFonts w:ascii="Arial" w:hAnsi="Arial" w:cs="Arial"/>
          <w:b/>
        </w:rPr>
      </w:pPr>
    </w:p>
    <w:p w14:paraId="36E29093" w14:textId="77777777" w:rsidR="00937CD6" w:rsidRPr="008707BE" w:rsidRDefault="007D11AE" w:rsidP="000312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  <w:r w:rsidR="00534D4D">
        <w:rPr>
          <w:rFonts w:ascii="Arial" w:hAnsi="Arial" w:cs="Arial"/>
          <w:b/>
        </w:rPr>
        <w:t xml:space="preserve"> 864/</w:t>
      </w:r>
      <w:r w:rsidR="00846270" w:rsidRPr="008707B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23</w:t>
      </w:r>
    </w:p>
    <w:p w14:paraId="2CD11A2A" w14:textId="77777777" w:rsidR="00F8292D" w:rsidRDefault="00F8292D" w:rsidP="000312F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CE59106" w14:textId="77777777" w:rsidR="00C329AE" w:rsidRDefault="00C329AE" w:rsidP="000312F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DF9963B" w14:textId="77777777" w:rsidR="000312F0" w:rsidRDefault="007D11AE" w:rsidP="000312F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Indicamos</w:t>
      </w:r>
      <w:r w:rsidR="00C057EC">
        <w:rPr>
          <w:rFonts w:ascii="Arial" w:hAnsi="Arial" w:cs="Arial"/>
          <w:color w:val="000000"/>
        </w:rPr>
        <w:t xml:space="preserve"> ao Governador Jer</w:t>
      </w:r>
      <w:r w:rsidR="002C62E0">
        <w:rPr>
          <w:rFonts w:ascii="Arial" w:hAnsi="Arial" w:cs="Arial"/>
          <w:color w:val="000000"/>
        </w:rPr>
        <w:t>ôn</w:t>
      </w:r>
      <w:r w:rsidR="00C057EC">
        <w:rPr>
          <w:rFonts w:ascii="Arial" w:hAnsi="Arial" w:cs="Arial"/>
          <w:color w:val="000000"/>
        </w:rPr>
        <w:t>imo Rodrigues</w:t>
      </w:r>
      <w:r w:rsidR="002C62E0">
        <w:rPr>
          <w:rFonts w:ascii="Arial" w:hAnsi="Arial" w:cs="Arial"/>
          <w:color w:val="000000"/>
        </w:rPr>
        <w:t>, extensivo</w:t>
      </w:r>
      <w:r>
        <w:rPr>
          <w:rFonts w:ascii="Arial" w:hAnsi="Arial" w:cs="Arial"/>
          <w:color w:val="000000"/>
        </w:rPr>
        <w:t xml:space="preserve"> ao </w:t>
      </w:r>
      <w:r w:rsidR="00C057EC">
        <w:rPr>
          <w:rFonts w:ascii="Arial" w:hAnsi="Arial" w:cs="Arial"/>
          <w:color w:val="000000"/>
        </w:rPr>
        <w:t>Prefeito</w:t>
      </w:r>
      <w:r>
        <w:rPr>
          <w:rFonts w:ascii="Arial" w:hAnsi="Arial" w:cs="Arial"/>
          <w:color w:val="000000"/>
        </w:rPr>
        <w:t xml:space="preserve"> Zenildo Brandão</w:t>
      </w:r>
      <w:r w:rsidR="00985B87">
        <w:rPr>
          <w:rFonts w:ascii="Arial" w:hAnsi="Arial" w:cs="Arial"/>
          <w:color w:val="000000"/>
        </w:rPr>
        <w:t xml:space="preserve"> e</w:t>
      </w:r>
      <w:r w:rsidR="00D27A7F">
        <w:rPr>
          <w:rFonts w:ascii="Arial" w:hAnsi="Arial" w:cs="Arial"/>
          <w:color w:val="000000"/>
        </w:rPr>
        <w:t xml:space="preserve"> ao </w:t>
      </w:r>
      <w:r w:rsidR="00C057EC">
        <w:rPr>
          <w:rFonts w:ascii="Arial" w:hAnsi="Arial" w:cs="Arial"/>
          <w:color w:val="000000"/>
        </w:rPr>
        <w:t xml:space="preserve">Deputado Estadual Euclides Fernandes </w:t>
      </w:r>
      <w:r w:rsidR="00C76D8B">
        <w:rPr>
          <w:rFonts w:ascii="Arial" w:hAnsi="Arial" w:cs="Arial"/>
          <w:color w:val="000000"/>
        </w:rPr>
        <w:t xml:space="preserve">no </w:t>
      </w:r>
      <w:r w:rsidR="001E039F">
        <w:rPr>
          <w:rFonts w:ascii="Arial" w:hAnsi="Arial" w:cs="Arial"/>
          <w:color w:val="000000"/>
        </w:rPr>
        <w:t xml:space="preserve">sentido </w:t>
      </w:r>
      <w:r w:rsidR="00863E35">
        <w:rPr>
          <w:rFonts w:ascii="Arial" w:hAnsi="Arial" w:cs="Arial"/>
          <w:color w:val="000000"/>
        </w:rPr>
        <w:t>de viabilizar</w:t>
      </w:r>
      <w:r w:rsidR="004D709C">
        <w:rPr>
          <w:rFonts w:ascii="Arial" w:hAnsi="Arial" w:cs="Arial"/>
          <w:color w:val="000000"/>
        </w:rPr>
        <w:t xml:space="preserve"> o </w:t>
      </w:r>
      <w:r w:rsidR="00C057EC">
        <w:rPr>
          <w:rFonts w:ascii="Arial" w:hAnsi="Arial" w:cs="Arial"/>
          <w:b/>
          <w:color w:val="000000"/>
        </w:rPr>
        <w:t xml:space="preserve">Asfaltamento </w:t>
      </w:r>
      <w:r w:rsidR="00167A5F" w:rsidRPr="0013194D">
        <w:rPr>
          <w:rFonts w:ascii="Arial" w:hAnsi="Arial" w:cs="Arial"/>
          <w:b/>
          <w:color w:val="000000"/>
        </w:rPr>
        <w:t xml:space="preserve">da </w:t>
      </w:r>
      <w:r w:rsidR="00985B87">
        <w:rPr>
          <w:rFonts w:ascii="Arial" w:hAnsi="Arial" w:cs="Arial"/>
          <w:b/>
          <w:color w:val="000000"/>
        </w:rPr>
        <w:t>e</w:t>
      </w:r>
      <w:r w:rsidR="00167A5F" w:rsidRPr="0013194D">
        <w:rPr>
          <w:rFonts w:ascii="Arial" w:hAnsi="Arial" w:cs="Arial"/>
          <w:b/>
          <w:color w:val="000000"/>
        </w:rPr>
        <w:t>strada</w:t>
      </w:r>
      <w:r w:rsidR="00167A5F">
        <w:rPr>
          <w:rFonts w:ascii="Arial" w:hAnsi="Arial" w:cs="Arial"/>
          <w:color w:val="000000"/>
        </w:rPr>
        <w:t xml:space="preserve"> </w:t>
      </w:r>
      <w:r w:rsidR="00167A5F" w:rsidRPr="0013194D">
        <w:rPr>
          <w:rFonts w:ascii="Arial" w:hAnsi="Arial" w:cs="Arial"/>
          <w:b/>
          <w:color w:val="000000"/>
        </w:rPr>
        <w:t>que liga a BR 330</w:t>
      </w:r>
      <w:r w:rsidR="001502B1" w:rsidRPr="0013194D">
        <w:rPr>
          <w:rFonts w:ascii="Arial" w:hAnsi="Arial" w:cs="Arial"/>
          <w:b/>
          <w:color w:val="000000"/>
        </w:rPr>
        <w:t xml:space="preserve"> ao Povoado da Barragem d</w:t>
      </w:r>
      <w:r w:rsidR="00A67E0A">
        <w:rPr>
          <w:rFonts w:ascii="Arial" w:hAnsi="Arial" w:cs="Arial"/>
          <w:b/>
          <w:color w:val="000000"/>
        </w:rPr>
        <w:t xml:space="preserve">e </w:t>
      </w:r>
      <w:r w:rsidR="001502B1" w:rsidRPr="0013194D">
        <w:rPr>
          <w:rFonts w:ascii="Arial" w:hAnsi="Arial" w:cs="Arial"/>
          <w:b/>
          <w:color w:val="000000"/>
        </w:rPr>
        <w:t>Pedra</w:t>
      </w:r>
      <w:r w:rsidR="00A67E0A">
        <w:rPr>
          <w:rFonts w:ascii="Arial" w:hAnsi="Arial" w:cs="Arial"/>
          <w:color w:val="000000"/>
        </w:rPr>
        <w:t xml:space="preserve">s, </w:t>
      </w:r>
      <w:r w:rsidR="001502B1">
        <w:rPr>
          <w:rFonts w:ascii="Arial" w:hAnsi="Arial" w:cs="Arial"/>
          <w:color w:val="000000"/>
        </w:rPr>
        <w:t>no total de 6/5 KM, (seis quilômetros e meio)</w:t>
      </w:r>
      <w:r w:rsidR="00167A5F">
        <w:rPr>
          <w:rFonts w:ascii="Arial" w:hAnsi="Arial" w:cs="Arial"/>
          <w:color w:val="000000"/>
        </w:rPr>
        <w:t>.</w:t>
      </w:r>
    </w:p>
    <w:p w14:paraId="5A13046A" w14:textId="77777777" w:rsidR="00167A5F" w:rsidRDefault="00167A5F" w:rsidP="00167A5F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167A5F">
        <w:rPr>
          <w:rFonts w:ascii="Arial" w:eastAsia="Calibri" w:hAnsi="Arial" w:cs="Arial"/>
          <w:lang w:eastAsia="en-US"/>
        </w:rPr>
        <w:t>Tal reivindicação é um gra</w:t>
      </w:r>
      <w:r>
        <w:rPr>
          <w:rFonts w:ascii="Arial" w:eastAsia="Calibri" w:hAnsi="Arial" w:cs="Arial"/>
          <w:lang w:eastAsia="en-US"/>
        </w:rPr>
        <w:t xml:space="preserve">nde anseio dos moradores daquele </w:t>
      </w:r>
      <w:r w:rsidR="001502B1">
        <w:rPr>
          <w:rFonts w:ascii="Arial" w:eastAsia="Calibri" w:hAnsi="Arial" w:cs="Arial"/>
          <w:lang w:eastAsia="en-US"/>
        </w:rPr>
        <w:t>povoado</w:t>
      </w:r>
      <w:r>
        <w:rPr>
          <w:rFonts w:ascii="Arial" w:eastAsia="Calibri" w:hAnsi="Arial" w:cs="Arial"/>
          <w:lang w:eastAsia="en-US"/>
        </w:rPr>
        <w:t>,</w:t>
      </w:r>
      <w:r w:rsidRPr="00167A5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e</w:t>
      </w:r>
      <w:r w:rsidRPr="00167A5F">
        <w:rPr>
          <w:rFonts w:ascii="Arial" w:eastAsia="Calibri" w:hAnsi="Arial" w:cs="Arial"/>
          <w:lang w:eastAsia="en-US"/>
        </w:rPr>
        <w:t xml:space="preserve"> se caracteriza como justa, por ser uma </w:t>
      </w:r>
      <w:r>
        <w:rPr>
          <w:rFonts w:ascii="Arial" w:eastAsia="Calibri" w:hAnsi="Arial" w:cs="Arial"/>
          <w:lang w:eastAsia="en-US"/>
        </w:rPr>
        <w:t>estrada</w:t>
      </w:r>
      <w:r w:rsidRPr="00167A5F">
        <w:rPr>
          <w:rFonts w:ascii="Arial" w:eastAsia="Calibri" w:hAnsi="Arial" w:cs="Arial"/>
          <w:lang w:eastAsia="en-US"/>
        </w:rPr>
        <w:t xml:space="preserve"> de grande acesso</w:t>
      </w:r>
      <w:r w:rsidR="004D709C">
        <w:rPr>
          <w:rFonts w:ascii="Arial" w:eastAsia="Calibri" w:hAnsi="Arial" w:cs="Arial"/>
          <w:lang w:eastAsia="en-US"/>
        </w:rPr>
        <w:t xml:space="preserve">. </w:t>
      </w:r>
      <w:r w:rsidR="00D27A7F">
        <w:rPr>
          <w:rFonts w:ascii="Arial" w:eastAsia="Calibri" w:hAnsi="Arial" w:cs="Arial"/>
          <w:lang w:eastAsia="en-US"/>
        </w:rPr>
        <w:t xml:space="preserve">Tendo em vista que a referida estrada encontra-se sem </w:t>
      </w:r>
      <w:r w:rsidR="00C057EC">
        <w:rPr>
          <w:rFonts w:ascii="Arial" w:eastAsia="Calibri" w:hAnsi="Arial" w:cs="Arial"/>
          <w:lang w:eastAsia="en-US"/>
        </w:rPr>
        <w:t>pavimentação</w:t>
      </w:r>
      <w:r w:rsidR="00D27A7F">
        <w:rPr>
          <w:rFonts w:ascii="Arial" w:eastAsia="Calibri" w:hAnsi="Arial" w:cs="Arial"/>
          <w:lang w:eastAsia="en-US"/>
        </w:rPr>
        <w:t xml:space="preserve"> comprometendo assim a vida dos moradores daquele povoado que </w:t>
      </w:r>
      <w:r w:rsidR="001D3AEE">
        <w:rPr>
          <w:rFonts w:ascii="Arial" w:eastAsia="Calibri" w:hAnsi="Arial" w:cs="Arial"/>
          <w:lang w:eastAsia="en-US"/>
        </w:rPr>
        <w:t xml:space="preserve">por </w:t>
      </w:r>
      <w:r w:rsidR="00D27A7F">
        <w:rPr>
          <w:rFonts w:ascii="Arial" w:eastAsia="Calibri" w:hAnsi="Arial" w:cs="Arial"/>
          <w:lang w:eastAsia="en-US"/>
        </w:rPr>
        <w:t xml:space="preserve">ali </w:t>
      </w:r>
      <w:r w:rsidR="00993BCD">
        <w:rPr>
          <w:rFonts w:ascii="Arial" w:eastAsia="Calibri" w:hAnsi="Arial" w:cs="Arial"/>
          <w:lang w:eastAsia="en-US"/>
        </w:rPr>
        <w:t>transitam</w:t>
      </w:r>
      <w:r w:rsidR="00D27A7F">
        <w:rPr>
          <w:rFonts w:ascii="Arial" w:eastAsia="Calibri" w:hAnsi="Arial" w:cs="Arial"/>
          <w:lang w:eastAsia="en-US"/>
        </w:rPr>
        <w:t xml:space="preserve"> </w:t>
      </w:r>
      <w:r w:rsidR="00C057EC">
        <w:rPr>
          <w:rFonts w:ascii="Arial" w:eastAsia="Calibri" w:hAnsi="Arial" w:cs="Arial"/>
          <w:lang w:eastAsia="en-US"/>
        </w:rPr>
        <w:t>diariamente.</w:t>
      </w:r>
    </w:p>
    <w:p w14:paraId="799EFD9E" w14:textId="77777777" w:rsidR="00167A5F" w:rsidRPr="00167A5F" w:rsidRDefault="00167A5F" w:rsidP="00167A5F">
      <w:pPr>
        <w:spacing w:line="360" w:lineRule="auto"/>
        <w:jc w:val="both"/>
        <w:rPr>
          <w:rFonts w:ascii="Arial" w:hAnsi="Arial" w:cs="Arial"/>
          <w:bCs/>
        </w:rPr>
      </w:pPr>
      <w:r w:rsidRPr="00167A5F">
        <w:rPr>
          <w:rFonts w:ascii="Arial" w:hAnsi="Arial" w:cs="Arial"/>
          <w:bCs/>
        </w:rPr>
        <w:t xml:space="preserve">Cientes de que medidas serão adotadas para o pronto atendimento desta justa proposição, subscrevemo-nos. </w:t>
      </w:r>
    </w:p>
    <w:p w14:paraId="63749972" w14:textId="77777777" w:rsidR="0013194D" w:rsidRDefault="0013194D" w:rsidP="004D709C">
      <w:pPr>
        <w:spacing w:line="360" w:lineRule="auto"/>
        <w:jc w:val="both"/>
        <w:rPr>
          <w:rFonts w:ascii="Arial" w:hAnsi="Arial" w:cs="Arial"/>
        </w:rPr>
      </w:pPr>
    </w:p>
    <w:p w14:paraId="0B2F9EC8" w14:textId="77777777" w:rsidR="004D709C" w:rsidRDefault="004D39E4" w:rsidP="004D709C">
      <w:pPr>
        <w:spacing w:line="360" w:lineRule="auto"/>
        <w:jc w:val="both"/>
        <w:rPr>
          <w:rFonts w:ascii="Arial" w:hAnsi="Arial" w:cs="Arial"/>
        </w:rPr>
      </w:pPr>
      <w:r w:rsidRPr="008707BE">
        <w:rPr>
          <w:rFonts w:ascii="Arial" w:hAnsi="Arial" w:cs="Arial"/>
        </w:rPr>
        <w:t xml:space="preserve">Sala das Sessões </w:t>
      </w:r>
      <w:r w:rsidR="001D3AEE">
        <w:rPr>
          <w:rFonts w:ascii="Arial" w:hAnsi="Arial" w:cs="Arial"/>
        </w:rPr>
        <w:t>10</w:t>
      </w:r>
      <w:r w:rsidR="0013194D">
        <w:rPr>
          <w:rFonts w:ascii="Arial" w:hAnsi="Arial" w:cs="Arial"/>
        </w:rPr>
        <w:t xml:space="preserve"> de </w:t>
      </w:r>
      <w:r w:rsidR="00C057EC">
        <w:rPr>
          <w:rFonts w:ascii="Arial" w:hAnsi="Arial" w:cs="Arial"/>
        </w:rPr>
        <w:t>outubro</w:t>
      </w:r>
      <w:r w:rsidR="004D709C">
        <w:rPr>
          <w:rFonts w:ascii="Arial" w:hAnsi="Arial" w:cs="Arial"/>
        </w:rPr>
        <w:t xml:space="preserve"> de</w:t>
      </w:r>
      <w:r w:rsidR="0013194D">
        <w:rPr>
          <w:rFonts w:ascii="Arial" w:hAnsi="Arial" w:cs="Arial"/>
        </w:rPr>
        <w:t xml:space="preserve"> 20</w:t>
      </w:r>
      <w:r w:rsidR="007D11AE">
        <w:rPr>
          <w:rFonts w:ascii="Arial" w:hAnsi="Arial" w:cs="Arial"/>
        </w:rPr>
        <w:t>23</w:t>
      </w:r>
      <w:r w:rsidRPr="008707BE">
        <w:rPr>
          <w:rFonts w:ascii="Arial" w:hAnsi="Arial" w:cs="Arial"/>
        </w:rPr>
        <w:t>.</w:t>
      </w:r>
    </w:p>
    <w:p w14:paraId="3CEB1581" w14:textId="77777777" w:rsidR="004D709C" w:rsidRDefault="004D709C" w:rsidP="004D709C">
      <w:pPr>
        <w:spacing w:line="360" w:lineRule="auto"/>
        <w:jc w:val="both"/>
        <w:rPr>
          <w:rFonts w:ascii="Arial" w:hAnsi="Arial" w:cs="Arial"/>
        </w:rPr>
      </w:pPr>
    </w:p>
    <w:p w14:paraId="21A4CE35" w14:textId="77777777" w:rsidR="0092460E" w:rsidRDefault="004D709C" w:rsidP="004D709C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92460E">
        <w:rPr>
          <w:rFonts w:ascii="Arial" w:hAnsi="Arial" w:cs="Arial"/>
          <w:b/>
          <w:color w:val="000000"/>
        </w:rPr>
        <w:t xml:space="preserve">      </w:t>
      </w:r>
      <w:r w:rsidR="0069393F">
        <w:rPr>
          <w:rFonts w:ascii="Arial" w:hAnsi="Arial" w:cs="Arial"/>
          <w:b/>
          <w:color w:val="000000"/>
        </w:rPr>
        <w:t>Ramon Fern</w:t>
      </w:r>
      <w:r w:rsidR="0092460E">
        <w:rPr>
          <w:rFonts w:ascii="Arial" w:hAnsi="Arial" w:cs="Arial"/>
          <w:b/>
          <w:color w:val="000000"/>
        </w:rPr>
        <w:t xml:space="preserve">andes </w:t>
      </w:r>
    </w:p>
    <w:p w14:paraId="4A8780A6" w14:textId="77777777" w:rsidR="004D39E4" w:rsidRPr="0092460E" w:rsidRDefault="0092460E" w:rsidP="004D709C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</w:t>
      </w:r>
      <w:r w:rsidR="004D39E4" w:rsidRPr="008707BE">
        <w:rPr>
          <w:rFonts w:ascii="Arial" w:hAnsi="Arial" w:cs="Arial"/>
          <w:color w:val="000000"/>
        </w:rPr>
        <w:t>Vereador</w:t>
      </w:r>
    </w:p>
    <w:p w14:paraId="0E6F2907" w14:textId="77777777" w:rsidR="00C0454D" w:rsidRDefault="00C0454D" w:rsidP="00C0454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64A81" wp14:editId="4D45299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EDD6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8F033" wp14:editId="7C03C1C5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2655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9C7A" wp14:editId="6BD8BC2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D094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2AB8F2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ATENDA-SE               ARQUIVE-SE</w:t>
                            </w:r>
                          </w:p>
                          <w:p w14:paraId="57060D6E" w14:textId="77777777" w:rsidR="00C0454D" w:rsidRDefault="00C0454D" w:rsidP="00C0454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3E15EC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DBB3DC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Sala das Sessões em:........./........../...........</w:t>
                            </w:r>
                          </w:p>
                          <w:p w14:paraId="5D8FD071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3C70DD" w14:textId="77777777" w:rsidR="00C0454D" w:rsidRDefault="00C0454D" w:rsidP="00C0454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D9C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748CD094" w14:textId="77777777" w:rsidR="00C0454D" w:rsidRDefault="00C0454D" w:rsidP="00C0454D">
                      <w:pPr>
                        <w:rPr>
                          <w:rFonts w:ascii="Arial" w:hAnsi="Arial" w:cs="Arial"/>
                        </w:rPr>
                      </w:pPr>
                    </w:p>
                    <w:p w14:paraId="592AB8F2" w14:textId="77777777" w:rsidR="00C0454D" w:rsidRDefault="00C0454D" w:rsidP="00C045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ATENDA-SE               ARQUIVE-SE</w:t>
                      </w:r>
                    </w:p>
                    <w:p w14:paraId="57060D6E" w14:textId="77777777" w:rsidR="00C0454D" w:rsidRDefault="00C0454D" w:rsidP="00C0454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E3E15EC" w14:textId="77777777" w:rsidR="00C0454D" w:rsidRDefault="00C0454D" w:rsidP="00C0454D">
                      <w:pPr>
                        <w:rPr>
                          <w:rFonts w:ascii="Arial" w:hAnsi="Arial" w:cs="Arial"/>
                        </w:rPr>
                      </w:pPr>
                    </w:p>
                    <w:p w14:paraId="4EDBB3DC" w14:textId="77777777" w:rsidR="00C0454D" w:rsidRDefault="00C0454D" w:rsidP="00C045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Sala das Sessões em:........./........../...........</w:t>
                      </w:r>
                    </w:p>
                    <w:p w14:paraId="5D8FD071" w14:textId="77777777" w:rsidR="00C0454D" w:rsidRDefault="00C0454D" w:rsidP="00C0454D">
                      <w:pPr>
                        <w:rPr>
                          <w:rFonts w:ascii="Arial" w:hAnsi="Arial" w:cs="Arial"/>
                        </w:rPr>
                      </w:pPr>
                    </w:p>
                    <w:p w14:paraId="713C70DD" w14:textId="77777777" w:rsidR="00C0454D" w:rsidRDefault="00C0454D" w:rsidP="00C0454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7EB9A" wp14:editId="4ED66A75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7090D" w14:textId="77777777" w:rsidR="00C0454D" w:rsidRPr="00B24516" w:rsidRDefault="00C0454D" w:rsidP="00C045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452318AE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6E76A6B2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E5F28C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896D6AE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1DB68151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D8BCB6D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7080DFA" w14:textId="77777777" w:rsidR="00C0454D" w:rsidRDefault="00C0454D" w:rsidP="00C0454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EB9A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9F7090D" w14:textId="77777777" w:rsidR="00C0454D" w:rsidRPr="00B24516" w:rsidRDefault="00C0454D" w:rsidP="00C045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452318AE" w14:textId="77777777" w:rsidR="00C0454D" w:rsidRDefault="00C0454D" w:rsidP="00C0454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6E76A6B2" w14:textId="77777777" w:rsidR="00C0454D" w:rsidRDefault="00C0454D" w:rsidP="00C0454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E5F28C" w14:textId="77777777" w:rsidR="00C0454D" w:rsidRDefault="00C0454D" w:rsidP="00C0454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896D6AE" w14:textId="77777777" w:rsidR="00C0454D" w:rsidRDefault="00C0454D" w:rsidP="00C0454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1DB68151" w14:textId="77777777" w:rsidR="00C0454D" w:rsidRDefault="00C0454D" w:rsidP="00C0454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D8BCB6D" w14:textId="77777777" w:rsidR="00C0454D" w:rsidRDefault="00C0454D" w:rsidP="00C0454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7080DFA" w14:textId="77777777" w:rsidR="00C0454D" w:rsidRDefault="00C0454D" w:rsidP="00C0454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985A05F" w14:textId="77777777" w:rsidR="00C0454D" w:rsidRPr="00A21514" w:rsidRDefault="00C0454D" w:rsidP="00C0454D"/>
    <w:p w14:paraId="4B5F3F63" w14:textId="77777777" w:rsidR="00225600" w:rsidRDefault="00225600" w:rsidP="00225600">
      <w:pPr>
        <w:spacing w:line="360" w:lineRule="auto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. </w:t>
      </w:r>
    </w:p>
    <w:sectPr w:rsidR="00225600" w:rsidSect="00BB2EAA">
      <w:headerReference w:type="default" r:id="rId8"/>
      <w:footerReference w:type="default" r:id="rId9"/>
      <w:pgSz w:w="11907" w:h="16840" w:code="9"/>
      <w:pgMar w:top="851" w:right="1227" w:bottom="3594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E708" w14:textId="77777777" w:rsidR="00C7180B" w:rsidRDefault="00C7180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0F0F16" w14:textId="77777777" w:rsidR="00C7180B" w:rsidRDefault="00C7180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42B1" w14:textId="77777777" w:rsidR="00C62C9F" w:rsidRDefault="00C62C9F">
    <w:pPr>
      <w:pStyle w:val="Rodap"/>
      <w:pBdr>
        <w:bottom w:val="single" w:sz="12" w:space="1" w:color="auto"/>
      </w:pBdr>
      <w:jc w:val="center"/>
      <w:rPr>
        <w:rFonts w:ascii="Tahoma" w:hAnsi="Tahoma"/>
        <w:sz w:val="15"/>
        <w:szCs w:val="15"/>
      </w:rPr>
    </w:pPr>
    <w:r>
      <w:rPr>
        <w:sz w:val="15"/>
        <w:szCs w:val="15"/>
      </w:rPr>
      <w:t xml:space="preserve"> </w:t>
    </w:r>
  </w:p>
  <w:p w14:paraId="3F0D3E44" w14:textId="77777777" w:rsidR="00C62C9F" w:rsidRDefault="00C62C9F">
    <w:pPr>
      <w:pStyle w:val="Rodap"/>
      <w:jc w:val="center"/>
      <w:rPr>
        <w:rFonts w:ascii="Tahoma" w:hAnsi="Tahoma"/>
        <w:sz w:val="15"/>
        <w:szCs w:val="15"/>
      </w:rPr>
    </w:pPr>
    <w:r>
      <w:rPr>
        <w:rFonts w:ascii="Tahoma" w:hAnsi="Tahoma"/>
        <w:sz w:val="15"/>
        <w:szCs w:val="15"/>
      </w:rPr>
      <w:t>Rua 2 de Julho, 79 - Centro - CEP: 45.200-270 - Tels: (73) 525-4021/4022 - Telefax (73) 525-1141 - Jequié (BA)</w:t>
    </w:r>
  </w:p>
  <w:p w14:paraId="7A1A98DB" w14:textId="77777777" w:rsidR="00C62C9F" w:rsidRDefault="00C62C9F">
    <w:r>
      <w:t xml:space="preserve">Home-page: </w:t>
    </w:r>
    <w:hyperlink r:id="rId1" w:history="1">
      <w:r>
        <w:rPr>
          <w:rStyle w:val="Hyperlink"/>
          <w:rFonts w:ascii="Tahoma" w:hAnsi="Tahoma"/>
          <w:color w:val="000000"/>
          <w:sz w:val="15"/>
          <w:szCs w:val="15"/>
        </w:rPr>
        <w:t>http://cmjeq.interlegis.gov.br</w:t>
      </w:r>
    </w:hyperlink>
    <w: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5"/>
          <w:szCs w:val="15"/>
        </w:rPr>
        <w:t>camjeq@uol.com.br</w:t>
      </w:r>
    </w:hyperlink>
    <w:r>
      <w:t xml:space="preserve"> </w:t>
    </w:r>
  </w:p>
  <w:p w14:paraId="696707D0" w14:textId="77777777" w:rsidR="00C62C9F" w:rsidRDefault="00C62C9F">
    <w:pPr>
      <w:rPr>
        <w:sz w:val="22"/>
        <w:szCs w:val="22"/>
      </w:rPr>
    </w:pPr>
  </w:p>
  <w:p w14:paraId="30A392F3" w14:textId="77777777" w:rsidR="00C62C9F" w:rsidRDefault="00C62C9F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33A1" w14:textId="77777777" w:rsidR="00C7180B" w:rsidRDefault="00C7180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194EAF4" w14:textId="77777777" w:rsidR="00C7180B" w:rsidRDefault="00C7180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9A19" w14:textId="77777777" w:rsidR="00C62C9F" w:rsidRDefault="002B1146">
    <w:pPr>
      <w:pStyle w:val="Cabealho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B372C81" wp14:editId="6EB33E55">
          <wp:extent cx="499110" cy="5695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87950" w14:textId="77777777" w:rsidR="00C62C9F" w:rsidRDefault="00C62C9F">
    <w:pPr>
      <w:pStyle w:val="Cabealho"/>
      <w:rPr>
        <w:sz w:val="8"/>
        <w:szCs w:val="8"/>
      </w:rPr>
    </w:pPr>
  </w:p>
  <w:p w14:paraId="0082CFCD" w14:textId="77777777" w:rsidR="00C62C9F" w:rsidRDefault="00C62C9F">
    <w:pPr>
      <w:pStyle w:val="Cabealho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ESTADO DA BAHIA</w:t>
    </w:r>
  </w:p>
  <w:p w14:paraId="356AA7DE" w14:textId="77777777" w:rsidR="00C62C9F" w:rsidRDefault="00C62C9F">
    <w:pPr>
      <w:pStyle w:val="Cabealho"/>
      <w:jc w:val="center"/>
      <w:rPr>
        <w:rFonts w:ascii="Tahoma" w:hAnsi="Tahoma"/>
        <w:b/>
        <w:sz w:val="22"/>
        <w:szCs w:val="22"/>
      </w:rPr>
    </w:pPr>
    <w:r>
      <w:rPr>
        <w:rFonts w:ascii="Tahoma" w:hAnsi="Tahoma"/>
        <w:b/>
        <w:sz w:val="22"/>
        <w:szCs w:val="22"/>
      </w:rPr>
      <w:t>CÂMARA MUNICIPAL DE JEQUIÉ</w:t>
    </w:r>
  </w:p>
  <w:p w14:paraId="57B6B28F" w14:textId="77777777" w:rsidR="00C62C9F" w:rsidRDefault="00C62C9F">
    <w:pPr>
      <w:pStyle w:val="Cabealho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13979"/>
    <w:multiLevelType w:val="hybridMultilevel"/>
    <w:tmpl w:val="0BC850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16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3A"/>
    <w:rsid w:val="00006429"/>
    <w:rsid w:val="000312F0"/>
    <w:rsid w:val="000377BA"/>
    <w:rsid w:val="00085640"/>
    <w:rsid w:val="000B5DB0"/>
    <w:rsid w:val="0013194D"/>
    <w:rsid w:val="00134507"/>
    <w:rsid w:val="001502B1"/>
    <w:rsid w:val="00167A5F"/>
    <w:rsid w:val="001D3AEE"/>
    <w:rsid w:val="001E039F"/>
    <w:rsid w:val="002015A4"/>
    <w:rsid w:val="00225600"/>
    <w:rsid w:val="002260C7"/>
    <w:rsid w:val="0025372E"/>
    <w:rsid w:val="00276B72"/>
    <w:rsid w:val="002A1E59"/>
    <w:rsid w:val="002B1146"/>
    <w:rsid w:val="002B4F9F"/>
    <w:rsid w:val="002C62E0"/>
    <w:rsid w:val="002F4B6D"/>
    <w:rsid w:val="0030738C"/>
    <w:rsid w:val="00334CC9"/>
    <w:rsid w:val="00394083"/>
    <w:rsid w:val="003A2111"/>
    <w:rsid w:val="003C3AE1"/>
    <w:rsid w:val="004631DB"/>
    <w:rsid w:val="00491F35"/>
    <w:rsid w:val="004B1384"/>
    <w:rsid w:val="004D39E4"/>
    <w:rsid w:val="004D3A5F"/>
    <w:rsid w:val="004D709C"/>
    <w:rsid w:val="004E45BE"/>
    <w:rsid w:val="00534D4D"/>
    <w:rsid w:val="00570625"/>
    <w:rsid w:val="00596892"/>
    <w:rsid w:val="005B0632"/>
    <w:rsid w:val="005B262A"/>
    <w:rsid w:val="005E7BB3"/>
    <w:rsid w:val="005F71F3"/>
    <w:rsid w:val="00646947"/>
    <w:rsid w:val="00672CA0"/>
    <w:rsid w:val="0069393F"/>
    <w:rsid w:val="006F3CCB"/>
    <w:rsid w:val="00713A6B"/>
    <w:rsid w:val="007269D2"/>
    <w:rsid w:val="00784D3E"/>
    <w:rsid w:val="007A0254"/>
    <w:rsid w:val="007C3FA2"/>
    <w:rsid w:val="007D11AE"/>
    <w:rsid w:val="007D2A3A"/>
    <w:rsid w:val="007E3DF5"/>
    <w:rsid w:val="00846270"/>
    <w:rsid w:val="00863E35"/>
    <w:rsid w:val="008707BE"/>
    <w:rsid w:val="008D5D75"/>
    <w:rsid w:val="0092460E"/>
    <w:rsid w:val="0092584B"/>
    <w:rsid w:val="00925B80"/>
    <w:rsid w:val="00937CD6"/>
    <w:rsid w:val="00974272"/>
    <w:rsid w:val="00985B87"/>
    <w:rsid w:val="00993BCD"/>
    <w:rsid w:val="00995361"/>
    <w:rsid w:val="009C1EBD"/>
    <w:rsid w:val="00A425DA"/>
    <w:rsid w:val="00A53049"/>
    <w:rsid w:val="00A5501C"/>
    <w:rsid w:val="00A6790A"/>
    <w:rsid w:val="00A67E0A"/>
    <w:rsid w:val="00A91E12"/>
    <w:rsid w:val="00AA1EB0"/>
    <w:rsid w:val="00B25556"/>
    <w:rsid w:val="00BB2EAA"/>
    <w:rsid w:val="00BC39F8"/>
    <w:rsid w:val="00BE4B4A"/>
    <w:rsid w:val="00C0454D"/>
    <w:rsid w:val="00C057EC"/>
    <w:rsid w:val="00C142F2"/>
    <w:rsid w:val="00C22D72"/>
    <w:rsid w:val="00C329AE"/>
    <w:rsid w:val="00C62C9F"/>
    <w:rsid w:val="00C7180B"/>
    <w:rsid w:val="00C76D8B"/>
    <w:rsid w:val="00C9562F"/>
    <w:rsid w:val="00CA06F8"/>
    <w:rsid w:val="00CC3F64"/>
    <w:rsid w:val="00CC68D0"/>
    <w:rsid w:val="00CF129B"/>
    <w:rsid w:val="00D04222"/>
    <w:rsid w:val="00D27A7F"/>
    <w:rsid w:val="00D94BA9"/>
    <w:rsid w:val="00DD1658"/>
    <w:rsid w:val="00DD6136"/>
    <w:rsid w:val="00DD7F29"/>
    <w:rsid w:val="00DE473D"/>
    <w:rsid w:val="00DE5CD5"/>
    <w:rsid w:val="00E5307E"/>
    <w:rsid w:val="00EA0216"/>
    <w:rsid w:val="00EE4E4E"/>
    <w:rsid w:val="00F25E4C"/>
    <w:rsid w:val="00F4457F"/>
    <w:rsid w:val="00F50B4B"/>
    <w:rsid w:val="00F6314B"/>
    <w:rsid w:val="00F63950"/>
    <w:rsid w:val="00F67353"/>
    <w:rsid w:val="00F8292D"/>
    <w:rsid w:val="00F83460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4578E"/>
  <w15:chartTrackingRefBased/>
  <w15:docId w15:val="{7C862C4B-9364-0845-93E9-0F54A74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67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E9B4-2252-44BB-B25B-252861A9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99 / 2003</vt:lpstr>
    </vt:vector>
  </TitlesOfParts>
  <Company>...</Company>
  <LinksUpToDate>false</LinksUpToDate>
  <CharactersWithSpaces>890</CharactersWithSpaces>
  <SharedDoc>false</SharedDoc>
  <HLinks>
    <vt:vector size="12" baseType="variant"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mailto:camjeq@uol.com.br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http://cmjeq.interlegis.gov.br/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99 / 2003</dc:title>
  <dc:subject/>
  <dc:creator>.</dc:creator>
  <cp:keywords/>
  <dc:description/>
  <cp:lastModifiedBy>User</cp:lastModifiedBy>
  <cp:revision>10</cp:revision>
  <cp:lastPrinted>2017-05-03T13:56:00Z</cp:lastPrinted>
  <dcterms:created xsi:type="dcterms:W3CDTF">2023-10-10T16:32:00Z</dcterms:created>
  <dcterms:modified xsi:type="dcterms:W3CDTF">2023-10-10T18:02:00Z</dcterms:modified>
</cp:coreProperties>
</file>