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7C1C9" w14:textId="7325FB1D" w:rsidR="00C97E3D" w:rsidRPr="00A327A4" w:rsidRDefault="00C97E3D" w:rsidP="00C97E3D">
      <w:pPr>
        <w:pStyle w:val="Default"/>
        <w:jc w:val="center"/>
        <w:rPr>
          <w:rFonts w:ascii="Arial" w:hAnsi="Arial" w:cs="Arial"/>
          <w:b/>
          <w:bCs/>
          <w:color w:val="auto"/>
          <w:u w:val="single"/>
        </w:rPr>
      </w:pPr>
      <w:r w:rsidRPr="00A327A4">
        <w:rPr>
          <w:rFonts w:ascii="Arial" w:hAnsi="Arial" w:cs="Arial"/>
          <w:b/>
          <w:bCs/>
          <w:color w:val="auto"/>
          <w:u w:val="single"/>
        </w:rPr>
        <w:t xml:space="preserve">PROJETO DE LEI </w:t>
      </w:r>
      <w:r w:rsidR="003B7CE2" w:rsidRPr="00A327A4">
        <w:rPr>
          <w:rFonts w:ascii="Arial" w:hAnsi="Arial" w:cs="Arial"/>
          <w:b/>
          <w:bCs/>
          <w:color w:val="auto"/>
          <w:u w:val="single"/>
        </w:rPr>
        <w:t xml:space="preserve"> </w:t>
      </w:r>
      <w:r w:rsidR="00451311">
        <w:rPr>
          <w:rFonts w:ascii="Arial" w:hAnsi="Arial" w:cs="Arial"/>
          <w:b/>
          <w:bCs/>
          <w:color w:val="auto"/>
          <w:u w:val="single"/>
        </w:rPr>
        <w:t>56</w:t>
      </w:r>
      <w:r w:rsidRPr="00A327A4">
        <w:rPr>
          <w:rFonts w:ascii="Arial" w:hAnsi="Arial" w:cs="Arial"/>
          <w:b/>
          <w:bCs/>
          <w:color w:val="auto"/>
          <w:u w:val="single"/>
        </w:rPr>
        <w:t>/2023</w:t>
      </w:r>
    </w:p>
    <w:p w14:paraId="1867EF28" w14:textId="77777777" w:rsidR="00087E57" w:rsidRPr="00A327A4" w:rsidRDefault="00087E57" w:rsidP="00C97E3D">
      <w:pPr>
        <w:pStyle w:val="Default"/>
        <w:jc w:val="center"/>
        <w:rPr>
          <w:rFonts w:ascii="Arial" w:hAnsi="Arial" w:cs="Arial"/>
          <w:b/>
          <w:bCs/>
          <w:color w:val="auto"/>
          <w:u w:val="single"/>
        </w:rPr>
      </w:pPr>
    </w:p>
    <w:p w14:paraId="61D22F7B" w14:textId="77777777" w:rsidR="00C97E3D" w:rsidRPr="00A327A4" w:rsidRDefault="00C97E3D" w:rsidP="00C97E3D">
      <w:pPr>
        <w:jc w:val="right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7747E5D" w14:textId="69A519E2" w:rsidR="00C97E3D" w:rsidRPr="00A327A4" w:rsidRDefault="00C97E3D" w:rsidP="00C97E3D">
      <w:pPr>
        <w:ind w:left="4956"/>
        <w:jc w:val="both"/>
        <w:rPr>
          <w:rFonts w:ascii="Arial" w:hAnsi="Arial" w:cs="Arial"/>
          <w:b/>
          <w:bCs/>
          <w:sz w:val="24"/>
          <w:szCs w:val="24"/>
        </w:rPr>
      </w:pPr>
      <w:r w:rsidRPr="00A327A4">
        <w:rPr>
          <w:rFonts w:ascii="Arial" w:hAnsi="Arial" w:cs="Arial"/>
          <w:b/>
          <w:bCs/>
          <w:sz w:val="24"/>
          <w:szCs w:val="24"/>
        </w:rPr>
        <w:t xml:space="preserve">Considera de Utilidade Pública Municipal a </w:t>
      </w:r>
      <w:r w:rsidR="00CD3BFC" w:rsidRPr="00A327A4">
        <w:rPr>
          <w:rFonts w:ascii="Arial" w:hAnsi="Arial" w:cs="Arial"/>
          <w:sz w:val="24"/>
          <w:szCs w:val="24"/>
        </w:rPr>
        <w:t xml:space="preserve">Associação de KARATÊ BUDÔ-KAN </w:t>
      </w:r>
      <w:r w:rsidRPr="00A327A4">
        <w:rPr>
          <w:rFonts w:ascii="Arial" w:hAnsi="Arial" w:cs="Arial"/>
          <w:sz w:val="24"/>
          <w:szCs w:val="24"/>
        </w:rPr>
        <w:t xml:space="preserve"> de Jequié</w:t>
      </w:r>
      <w:r w:rsidRPr="00A327A4">
        <w:rPr>
          <w:rFonts w:ascii="Arial" w:hAnsi="Arial" w:cs="Arial"/>
          <w:b/>
          <w:bCs/>
          <w:sz w:val="24"/>
          <w:szCs w:val="24"/>
        </w:rPr>
        <w:t>.</w:t>
      </w:r>
    </w:p>
    <w:p w14:paraId="2B209937" w14:textId="77777777" w:rsidR="00C97E3D" w:rsidRPr="00A327A4" w:rsidRDefault="00C97E3D" w:rsidP="00C97E3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A2AE3F" w14:textId="77777777" w:rsidR="00C97E3D" w:rsidRPr="00A327A4" w:rsidRDefault="00C97E3D" w:rsidP="00C97E3D">
      <w:pPr>
        <w:ind w:left="5664"/>
        <w:jc w:val="both"/>
        <w:rPr>
          <w:rFonts w:ascii="Arial" w:hAnsi="Arial" w:cs="Arial"/>
          <w:b/>
          <w:sz w:val="24"/>
          <w:szCs w:val="24"/>
        </w:rPr>
      </w:pPr>
      <w:r w:rsidRPr="00A327A4">
        <w:rPr>
          <w:rFonts w:ascii="Arial" w:hAnsi="Arial" w:cs="Arial"/>
          <w:b/>
          <w:sz w:val="24"/>
          <w:szCs w:val="24"/>
        </w:rPr>
        <w:t xml:space="preserve">                                       </w:t>
      </w:r>
    </w:p>
    <w:p w14:paraId="28036381" w14:textId="77777777" w:rsidR="00C97E3D" w:rsidRPr="00A327A4" w:rsidRDefault="00C97E3D" w:rsidP="00C97E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b/>
          <w:sz w:val="24"/>
          <w:szCs w:val="24"/>
        </w:rPr>
        <w:t>A CAMARA MUNICIPAL DE JEQUIÉ</w:t>
      </w:r>
      <w:r w:rsidRPr="00A327A4">
        <w:rPr>
          <w:rFonts w:ascii="Arial" w:hAnsi="Arial" w:cs="Arial"/>
          <w:sz w:val="24"/>
          <w:szCs w:val="24"/>
        </w:rPr>
        <w:t xml:space="preserve">, Estado da Bahia, no uso de suas atribuições legais, em conformidade com a Lei Orgânica Municipal, Regimento Interno desta Casa, faz saber que o Plenário aprova e remete ao Chefe do Poder Executivo para sanção, a seguinte Lei: </w:t>
      </w:r>
    </w:p>
    <w:p w14:paraId="250D23AE" w14:textId="77777777" w:rsidR="00C97E3D" w:rsidRPr="00A327A4" w:rsidRDefault="00C97E3D" w:rsidP="00C97E3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1E9F8F" w14:textId="6EEA71F5" w:rsidR="00C97E3D" w:rsidRPr="00A327A4" w:rsidRDefault="00C97E3D" w:rsidP="00C97E3D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A327A4">
        <w:rPr>
          <w:rFonts w:ascii="Arial" w:hAnsi="Arial" w:cs="Arial"/>
          <w:b/>
          <w:color w:val="auto"/>
        </w:rPr>
        <w:t>Art. 1º</w:t>
      </w:r>
      <w:r w:rsidRPr="00A327A4">
        <w:rPr>
          <w:rFonts w:ascii="Arial" w:hAnsi="Arial" w:cs="Arial"/>
          <w:color w:val="auto"/>
        </w:rPr>
        <w:t xml:space="preserve"> - Fica considerada de Utilidade Pública Municipal a Associação </w:t>
      </w:r>
      <w:r w:rsidR="00A5583A" w:rsidRPr="00A327A4">
        <w:rPr>
          <w:rFonts w:ascii="Arial" w:hAnsi="Arial" w:cs="Arial"/>
          <w:color w:val="auto"/>
        </w:rPr>
        <w:t xml:space="preserve">de KARATÊ BUDÔ -KAN </w:t>
      </w:r>
      <w:r w:rsidRPr="00A327A4">
        <w:rPr>
          <w:rFonts w:ascii="Arial" w:hAnsi="Arial" w:cs="Arial"/>
          <w:color w:val="auto"/>
        </w:rPr>
        <w:t>associação civil, de direito privado, sem fins lucrativos, com sede e foro na cidade de Jequié-Ba</w:t>
      </w:r>
      <w:r w:rsidR="002E0E88" w:rsidRPr="00A327A4">
        <w:rPr>
          <w:rFonts w:ascii="Arial" w:hAnsi="Arial" w:cs="Arial"/>
          <w:color w:val="auto"/>
        </w:rPr>
        <w:t>, na Rua Castelo Branco 20</w:t>
      </w:r>
      <w:r w:rsidR="00BD6C48" w:rsidRPr="00A327A4">
        <w:rPr>
          <w:rFonts w:ascii="Arial" w:hAnsi="Arial" w:cs="Arial"/>
          <w:color w:val="auto"/>
        </w:rPr>
        <w:t xml:space="preserve">, </w:t>
      </w:r>
      <w:r w:rsidR="002E0E88" w:rsidRPr="00A327A4">
        <w:rPr>
          <w:rFonts w:ascii="Arial" w:hAnsi="Arial" w:cs="Arial"/>
          <w:color w:val="auto"/>
        </w:rPr>
        <w:t>Vila Vitória.</w:t>
      </w:r>
    </w:p>
    <w:p w14:paraId="25DBE028" w14:textId="057DE104" w:rsidR="00C97E3D" w:rsidRPr="00A327A4" w:rsidRDefault="00C97E3D" w:rsidP="00C97E3D">
      <w:pPr>
        <w:adjustRightInd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b/>
          <w:sz w:val="24"/>
          <w:szCs w:val="24"/>
        </w:rPr>
        <w:t>Art. 2º</w:t>
      </w:r>
      <w:r w:rsidRPr="00A327A4">
        <w:rPr>
          <w:rFonts w:ascii="Arial" w:hAnsi="Arial" w:cs="Arial"/>
          <w:sz w:val="24"/>
          <w:szCs w:val="24"/>
        </w:rPr>
        <w:t xml:space="preserve"> - As despesas com a execução da presente Lei, correrão por conta das dotações orçamentarias próprias, constantes do orçamento vigente, sendo suplementadas se necessário.</w:t>
      </w:r>
    </w:p>
    <w:p w14:paraId="7F3322A3" w14:textId="38E78BF5" w:rsidR="00C97E3D" w:rsidRPr="00A327A4" w:rsidRDefault="00C97E3D" w:rsidP="00C97E3D">
      <w:pPr>
        <w:adjustRightInd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b/>
          <w:bCs/>
          <w:sz w:val="24"/>
          <w:szCs w:val="24"/>
        </w:rPr>
        <w:t>Art. 3º</w:t>
      </w:r>
      <w:r w:rsidRPr="00A327A4">
        <w:rPr>
          <w:rFonts w:ascii="Arial" w:hAnsi="Arial" w:cs="Arial"/>
          <w:sz w:val="24"/>
          <w:szCs w:val="24"/>
        </w:rPr>
        <w:t xml:space="preserve"> - Esta lei entra em vigor na data de sua publicação.</w:t>
      </w:r>
    </w:p>
    <w:p w14:paraId="67C4CBB0" w14:textId="3CC3334F" w:rsidR="00C97E3D" w:rsidRPr="00A327A4" w:rsidRDefault="00C97E3D" w:rsidP="00C97E3D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14:paraId="03C6FE2D" w14:textId="72170659" w:rsidR="00C97E3D" w:rsidRPr="00A327A4" w:rsidRDefault="00C97E3D" w:rsidP="00C97E3D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A327A4">
        <w:rPr>
          <w:rFonts w:ascii="Arial" w:hAnsi="Arial" w:cs="Arial"/>
          <w:b/>
          <w:sz w:val="24"/>
          <w:szCs w:val="24"/>
        </w:rPr>
        <w:t xml:space="preserve">Sala das Sessões, </w:t>
      </w:r>
      <w:r w:rsidR="001051B2">
        <w:rPr>
          <w:rFonts w:ascii="Arial" w:hAnsi="Arial" w:cs="Arial"/>
          <w:b/>
          <w:sz w:val="24"/>
          <w:szCs w:val="24"/>
        </w:rPr>
        <w:t>31</w:t>
      </w:r>
      <w:r w:rsidRPr="00A327A4">
        <w:rPr>
          <w:rFonts w:ascii="Arial" w:hAnsi="Arial" w:cs="Arial"/>
          <w:b/>
          <w:sz w:val="24"/>
          <w:szCs w:val="24"/>
        </w:rPr>
        <w:t xml:space="preserve"> de </w:t>
      </w:r>
      <w:r w:rsidR="009E16C9" w:rsidRPr="00A327A4">
        <w:rPr>
          <w:rFonts w:ascii="Arial" w:hAnsi="Arial" w:cs="Arial"/>
          <w:b/>
          <w:sz w:val="24"/>
          <w:szCs w:val="24"/>
        </w:rPr>
        <w:t>maio</w:t>
      </w:r>
      <w:r w:rsidRPr="00A327A4">
        <w:rPr>
          <w:rFonts w:ascii="Arial" w:hAnsi="Arial" w:cs="Arial"/>
          <w:b/>
          <w:sz w:val="24"/>
          <w:szCs w:val="24"/>
        </w:rPr>
        <w:t xml:space="preserve"> de 2023.</w:t>
      </w:r>
    </w:p>
    <w:p w14:paraId="0411B2A8" w14:textId="6D3246D4" w:rsidR="00C97E3D" w:rsidRPr="00A327A4" w:rsidRDefault="00C97E3D" w:rsidP="00C97E3D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35FF9440" w14:textId="50BBC104" w:rsidR="00C97E3D" w:rsidRPr="00A327A4" w:rsidRDefault="00C97E3D" w:rsidP="00C97E3D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28E71E16" w14:textId="7E596D17" w:rsidR="00C97E3D" w:rsidRPr="00A327A4" w:rsidRDefault="000D2F21" w:rsidP="00C97E3D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 w:rsidRPr="00A327A4">
        <w:rPr>
          <w:rFonts w:ascii="Arial" w:hAnsi="Arial" w:cs="Arial"/>
          <w:b/>
          <w:sz w:val="24"/>
          <w:szCs w:val="24"/>
        </w:rPr>
        <w:t xml:space="preserve">MARIA APARECIDA SOUZA SANTOS DE DEUS </w:t>
      </w:r>
    </w:p>
    <w:p w14:paraId="457A0CBB" w14:textId="2E0D92D3" w:rsidR="00C97E3D" w:rsidRPr="00A327A4" w:rsidRDefault="00237AC5" w:rsidP="00C97E3D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sz w:val="24"/>
          <w:szCs w:val="24"/>
        </w:rPr>
        <w:t>VEREADORA PROFA.</w:t>
      </w:r>
      <w:r w:rsidR="000D2F21" w:rsidRPr="00A327A4">
        <w:rPr>
          <w:rFonts w:ascii="Arial" w:hAnsi="Arial" w:cs="Arial"/>
          <w:sz w:val="24"/>
          <w:szCs w:val="24"/>
        </w:rPr>
        <w:t xml:space="preserve"> CIDA (PT)</w:t>
      </w:r>
      <w:r w:rsidR="00C97E3D" w:rsidRPr="00A327A4">
        <w:rPr>
          <w:rFonts w:ascii="Arial" w:hAnsi="Arial" w:cs="Arial"/>
          <w:sz w:val="24"/>
          <w:szCs w:val="24"/>
        </w:rPr>
        <w:t xml:space="preserve">                                                      </w:t>
      </w:r>
    </w:p>
    <w:p w14:paraId="644B42C4" w14:textId="492E194A" w:rsidR="00197E66" w:rsidRPr="00A327A4" w:rsidRDefault="00197E66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  <w:r w:rsidRPr="00A327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02D35" wp14:editId="1F0F819E">
                <wp:simplePos x="0" y="0"/>
                <wp:positionH relativeFrom="column">
                  <wp:posOffset>1362075</wp:posOffset>
                </wp:positionH>
                <wp:positionV relativeFrom="paragraph">
                  <wp:posOffset>37465</wp:posOffset>
                </wp:positionV>
                <wp:extent cx="3121660" cy="1869440"/>
                <wp:effectExtent l="19050" t="19050" r="21590" b="1651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1660" cy="1869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10347" w14:textId="77777777" w:rsidR="00197E66" w:rsidRPr="00DA75AF" w:rsidRDefault="00197E66" w:rsidP="00197E6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75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REGISTRADO</w:t>
                            </w:r>
                          </w:p>
                          <w:p w14:paraId="49B76367" w14:textId="77777777" w:rsidR="00197E66" w:rsidRPr="00F11007" w:rsidRDefault="00197E66" w:rsidP="00197E66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F11007">
                              <w:rPr>
                                <w:b/>
                                <w:bCs/>
                              </w:rPr>
                              <w:t>Este documento foi registrado eletronicamente conforme Art. 9º da Resolução Nº 001/2022 que alterou a Resolução nº 001/2010 (Regimento Interno) da Câmara Municipal de Jequié (BA).</w:t>
                            </w:r>
                          </w:p>
                          <w:p w14:paraId="1B6D517E" w14:textId="77777777" w:rsidR="00197E66" w:rsidRPr="00F11007" w:rsidRDefault="00197E66" w:rsidP="00197E66">
                            <w:pPr>
                              <w:jc w:val="center"/>
                            </w:pPr>
                            <w:r w:rsidRPr="00F11007">
                              <w:t>Data: ____/____/_________</w:t>
                            </w:r>
                          </w:p>
                          <w:p w14:paraId="4BDC17E7" w14:textId="77777777" w:rsidR="00197E66" w:rsidRDefault="00197E66" w:rsidP="00197E66">
                            <w:pPr>
                              <w:jc w:val="center"/>
                            </w:pPr>
                          </w:p>
                          <w:p w14:paraId="558DDD8C" w14:textId="77777777" w:rsidR="00197E66" w:rsidRPr="00F11007" w:rsidRDefault="00197E66" w:rsidP="00197E66">
                            <w:pPr>
                              <w:jc w:val="center"/>
                            </w:pPr>
                            <w:r w:rsidRPr="00F11007">
                              <w:t>__________________________________</w:t>
                            </w:r>
                          </w:p>
                          <w:p w14:paraId="3E791B87" w14:textId="77777777" w:rsidR="00197E66" w:rsidRPr="00F11007" w:rsidRDefault="00197E66" w:rsidP="00197E6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1007">
                              <w:rPr>
                                <w:b/>
                                <w:bCs/>
                              </w:rPr>
                              <w:t>Secretário Administrativo</w:t>
                            </w:r>
                          </w:p>
                          <w:p w14:paraId="4721D173" w14:textId="77777777" w:rsidR="00197E66" w:rsidRDefault="00197E66" w:rsidP="00197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3D02D35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107.25pt;margin-top:2.95pt;width:245.8pt;height:14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M/TgIAAKgEAAAOAAAAZHJzL2Uyb0RvYy54bWysVN9v2jAQfp+0/8Hy+whhQGlEqBgV0yTU&#10;VqJTn41jQ1TH59mGhP31OzvhR9s9TePB3PnO3919d5fpXVMpchDWlaBzmvb6lAjNoSj1Nqc/n5df&#10;JpQ4z3TBFGiR06Nw9G72+dO0NpkYwA5UISxBEO2y2uR0573JksTxnaiY64ERGo0SbMU8qnabFJbV&#10;iF6pZNDvj5MabGEscOEc3t63RjqL+FIK7h+ldMITlVPMzcfTxnMTzmQ2ZdnWMrMreZcG+4csKlZq&#10;DHqGumeekb0tP0BVJbfgQPoehyoBKUsuYg1YTdp/V816x4yItSA5zpxpcv8Plj8c1ubJEt98gwYb&#10;GItwZgX81SE3SW1c1vkETl3m0DsU2khbhX8sgeBD5PZ45lM0nnC8/JoO0vEYTRxt6WR8OxxGxpPL&#10;c2Od/y6gIkHIqcWGxRTYYeV8SIBlJ5cQzYEqi2WpVFSObqEsOTDsLY5EATUlijmPlzldxl/oL0K8&#10;eaY0qXM6mIxuRm2115gh2Bl0oxh//QiBgEp33LR0BGJ8s2kwWhA3UByRUwvtuDnDlyXirjC3J2Zx&#10;vpAS3Bn/iIdUgNlAJ1GyA/v7b/fBH9uOVkpqnNecul97ZgWW/EPjQNymgVziozIc3QxQsdeWzbVF&#10;76sFIG0pbqfhUQz+Xp1EaaF6wdWah6hoYppj7Jz6k7jw7RbhanIxn0cnHGnD/EqvDT+NUuDzuXlh&#10;1nQd9jgcD3CabJa9a3TrG7qrYb73IMs4BRdWO95xHWJnu9UN+3atR6/LB2b2BwAA//8DAFBLAwQU&#10;AAYACAAAACEAG3Dh7N4AAAAJAQAADwAAAGRycy9kb3ducmV2LnhtbEyPvU7DQBCEeyTe4bRIdOTO&#10;CfnBeB0hEB0NgQK6jb2xTXx7lu8cG56eowrlaEYz32TbybbqxL1vnCAkMwOKpXBlIxXC+9vzzQaU&#10;DyQltU4Y4Zs9bPPLi4zS0o3yyqddqFQsEZ8SQh1Cl2rti5ot+ZnrWKJ3cL2lEGVf6bKnMZbbVs+N&#10;WWlLjcSFmjp+rLk47gaLMH0NRecPR9qsE/+pX35c8zR+IF5fTQ/3oAJP4RyGP/yIDnlk2rtBSq9a&#10;hHlyu4xRhOUdqOivzSoBtUdYGLMAnWf6/4P8FwAA//8DAFBLAQItABQABgAIAAAAIQC2gziS/gAA&#10;AOEBAAATAAAAAAAAAAAAAAAAAAAAAABbQ29udGVudF9UeXBlc10ueG1sUEsBAi0AFAAGAAgAAAAh&#10;ADj9If/WAAAAlAEAAAsAAAAAAAAAAAAAAAAALwEAAF9yZWxzLy5yZWxzUEsBAi0AFAAGAAgAAAAh&#10;AHVEMz9OAgAAqAQAAA4AAAAAAAAAAAAAAAAALgIAAGRycy9lMm9Eb2MueG1sUEsBAi0AFAAGAAgA&#10;AAAhABtw4ezeAAAACQEAAA8AAAAAAAAAAAAAAAAAqAQAAGRycy9kb3ducmV2LnhtbFBLBQYAAAAA&#10;BAAEAPMAAACzBQAAAAA=&#10;" fillcolor="window" strokeweight="2.25pt">
                <v:path arrowok="t"/>
                <v:textbox>
                  <w:txbxContent>
                    <w:p w14:paraId="0A110347" w14:textId="77777777" w:rsidR="00197E66" w:rsidRPr="00DA75AF" w:rsidRDefault="00197E66" w:rsidP="00197E6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75AF">
                        <w:rPr>
                          <w:b/>
                          <w:bCs/>
                          <w:sz w:val="32"/>
                          <w:szCs w:val="32"/>
                        </w:rPr>
                        <w:t>REGISTRADO</w:t>
                      </w:r>
                    </w:p>
                    <w:p w14:paraId="49B76367" w14:textId="77777777" w:rsidR="00197E66" w:rsidRPr="00F11007" w:rsidRDefault="00197E66" w:rsidP="00197E66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F11007">
                        <w:rPr>
                          <w:b/>
                          <w:bCs/>
                        </w:rPr>
                        <w:t>Este documento foi registrado eletronicamente conforme Art. 9º da Resolução Nº 001/2022 que alterou a Resolução nº 001/2010 (Regimento Interno) da Câmara Municipal de Jequié (BA).</w:t>
                      </w:r>
                    </w:p>
                    <w:p w14:paraId="1B6D517E" w14:textId="77777777" w:rsidR="00197E66" w:rsidRPr="00F11007" w:rsidRDefault="00197E66" w:rsidP="00197E66">
                      <w:pPr>
                        <w:jc w:val="center"/>
                      </w:pPr>
                      <w:r w:rsidRPr="00F11007">
                        <w:t>Data: ____/____/_________</w:t>
                      </w:r>
                    </w:p>
                    <w:p w14:paraId="4BDC17E7" w14:textId="77777777" w:rsidR="00197E66" w:rsidRDefault="00197E66" w:rsidP="00197E66">
                      <w:pPr>
                        <w:jc w:val="center"/>
                      </w:pPr>
                    </w:p>
                    <w:p w14:paraId="558DDD8C" w14:textId="77777777" w:rsidR="00197E66" w:rsidRPr="00F11007" w:rsidRDefault="00197E66" w:rsidP="00197E66">
                      <w:pPr>
                        <w:jc w:val="center"/>
                      </w:pPr>
                      <w:r w:rsidRPr="00F11007">
                        <w:t>__________________________________</w:t>
                      </w:r>
                    </w:p>
                    <w:p w14:paraId="3E791B87" w14:textId="77777777" w:rsidR="00197E66" w:rsidRPr="00F11007" w:rsidRDefault="00197E66" w:rsidP="00197E6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11007">
                        <w:rPr>
                          <w:b/>
                          <w:bCs/>
                        </w:rPr>
                        <w:t>Secretário Administrativo</w:t>
                      </w:r>
                    </w:p>
                    <w:p w14:paraId="4721D173" w14:textId="77777777" w:rsidR="00197E66" w:rsidRDefault="00197E66" w:rsidP="00197E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C3E6C90" w14:textId="77777777" w:rsidR="00197E66" w:rsidRPr="00A327A4" w:rsidRDefault="00197E66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195CAF34" w14:textId="77777777" w:rsidR="00197E66" w:rsidRPr="00A327A4" w:rsidRDefault="00197E66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68B6E116" w14:textId="77777777" w:rsidR="00197E66" w:rsidRPr="00A327A4" w:rsidRDefault="00197E66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7618538A" w14:textId="77777777" w:rsidR="00197E66" w:rsidRPr="00A327A4" w:rsidRDefault="00197E66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110B9BAF" w14:textId="77777777" w:rsidR="00197E66" w:rsidRPr="00A327A4" w:rsidRDefault="00197E66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5754373F" w14:textId="77777777" w:rsidR="00197E66" w:rsidRPr="00A327A4" w:rsidRDefault="00197E66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0BE2F51C" w14:textId="77777777" w:rsidR="00197E66" w:rsidRPr="00A327A4" w:rsidRDefault="00197E66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24373F00" w14:textId="77777777" w:rsidR="00197E66" w:rsidRPr="00A327A4" w:rsidRDefault="00197E66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0E9E508D" w14:textId="77777777" w:rsidR="00197E66" w:rsidRPr="00A327A4" w:rsidRDefault="00197E66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5F0EFD73" w14:textId="27CF551D" w:rsidR="00C97E3D" w:rsidRPr="00A327A4" w:rsidRDefault="005F27AD" w:rsidP="005F27AD">
      <w:pPr>
        <w:pStyle w:val="NormalWeb"/>
        <w:spacing w:before="0" w:beforeAutospacing="0" w:after="0" w:afterAutospacing="0" w:line="360" w:lineRule="auto"/>
        <w:ind w:firstLine="120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                                       </w:t>
      </w:r>
      <w:r w:rsidR="00C97E3D" w:rsidRPr="00A327A4">
        <w:rPr>
          <w:rFonts w:ascii="Arial" w:hAnsi="Arial" w:cs="Arial"/>
          <w:b/>
          <w:bCs/>
        </w:rPr>
        <w:t>JUSTIFICATIVA</w:t>
      </w:r>
    </w:p>
    <w:p w14:paraId="5D1E11DF" w14:textId="77777777" w:rsidR="00C97E3D" w:rsidRPr="00A327A4" w:rsidRDefault="00C97E3D" w:rsidP="00C97E3D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  <w:u w:val="single"/>
        </w:rPr>
      </w:pPr>
    </w:p>
    <w:p w14:paraId="151423BE" w14:textId="179F0F41" w:rsidR="00952E85" w:rsidRDefault="00174AA8" w:rsidP="00F30E61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74AA8">
        <w:rPr>
          <w:rFonts w:ascii="Arial" w:hAnsi="Arial" w:cs="Arial"/>
          <w:sz w:val="24"/>
          <w:szCs w:val="24"/>
        </w:rPr>
        <w:t xml:space="preserve">Nasceu em 2009 e se criou em 2010, começou com passagem na Escola </w:t>
      </w:r>
      <w:r w:rsidR="00632BF9">
        <w:rPr>
          <w:rFonts w:ascii="Arial" w:hAnsi="Arial" w:cs="Arial"/>
          <w:sz w:val="24"/>
          <w:szCs w:val="24"/>
        </w:rPr>
        <w:t>Municipal Dr.</w:t>
      </w:r>
      <w:r w:rsidRPr="00174AA8">
        <w:rPr>
          <w:rFonts w:ascii="Arial" w:hAnsi="Arial" w:cs="Arial"/>
          <w:sz w:val="24"/>
          <w:szCs w:val="24"/>
        </w:rPr>
        <w:t xml:space="preserve"> Joel Coelho Sá (CAIC), depois deu sequência em escolas públicas e privadas, através de parcerias, 14 anos de muito trabalho, esforço e dedicação. Durante esse processo de tempo conseguimos galgar, lograr êxitos e conquistas em prol do nosso município, através dos nossos alunos e apoios dos pais, amigos e parceiros. Contamos hoje com cerca de 200 (duzentos) alunos matriculados e com registro de graduações Estadual e </w:t>
      </w:r>
      <w:r>
        <w:rPr>
          <w:rFonts w:ascii="Arial" w:hAnsi="Arial" w:cs="Arial"/>
          <w:sz w:val="24"/>
          <w:szCs w:val="24"/>
        </w:rPr>
        <w:t>N</w:t>
      </w:r>
      <w:r w:rsidRPr="00174AA8">
        <w:rPr>
          <w:rFonts w:ascii="Arial" w:hAnsi="Arial" w:cs="Arial"/>
          <w:sz w:val="24"/>
          <w:szCs w:val="24"/>
        </w:rPr>
        <w:t xml:space="preserve">acional de suas respectivas faixas coloridas e pretas. Além de estarem cuidando de sua saúde física e mental, através de ensinamentos que envolve as atividades e </w:t>
      </w:r>
      <w:r w:rsidR="00D3084F" w:rsidRPr="00174AA8">
        <w:rPr>
          <w:rFonts w:ascii="Arial" w:hAnsi="Arial" w:cs="Arial"/>
          <w:sz w:val="24"/>
          <w:szCs w:val="24"/>
        </w:rPr>
        <w:t>disciplinas</w:t>
      </w:r>
      <w:r w:rsidRPr="00174AA8">
        <w:rPr>
          <w:rFonts w:ascii="Arial" w:hAnsi="Arial" w:cs="Arial"/>
          <w:sz w:val="24"/>
          <w:szCs w:val="24"/>
        </w:rPr>
        <w:t xml:space="preserve"> comportamentais do Karatê que serve de complementação educacional. As atividades realizadas no momento nos Dojos/Locais de treinamentos: Matriz: Galpão da Lírio</w:t>
      </w:r>
      <w:r w:rsidR="00D3084F">
        <w:rPr>
          <w:rFonts w:ascii="Arial" w:hAnsi="Arial" w:cs="Arial"/>
          <w:sz w:val="24"/>
          <w:szCs w:val="24"/>
        </w:rPr>
        <w:t>,</w:t>
      </w:r>
      <w:r w:rsidRPr="00174AA8">
        <w:rPr>
          <w:rFonts w:ascii="Arial" w:hAnsi="Arial" w:cs="Arial"/>
          <w:sz w:val="24"/>
          <w:szCs w:val="24"/>
        </w:rPr>
        <w:t xml:space="preserve"> 103 e nos Núcleos: </w:t>
      </w:r>
      <w:r w:rsidR="00D3084F">
        <w:rPr>
          <w:rFonts w:ascii="Arial" w:hAnsi="Arial" w:cs="Arial"/>
          <w:sz w:val="24"/>
          <w:szCs w:val="24"/>
        </w:rPr>
        <w:t>Complexo Esportivo Educacional de Jequié</w:t>
      </w:r>
      <w:r w:rsidRPr="00174AA8">
        <w:rPr>
          <w:rFonts w:ascii="Arial" w:hAnsi="Arial" w:cs="Arial"/>
          <w:sz w:val="24"/>
          <w:szCs w:val="24"/>
        </w:rPr>
        <w:t>, Galpão Jardim Tropical</w:t>
      </w:r>
      <w:r w:rsidR="00D3084F">
        <w:rPr>
          <w:rFonts w:ascii="Arial" w:hAnsi="Arial" w:cs="Arial"/>
          <w:sz w:val="24"/>
          <w:szCs w:val="24"/>
        </w:rPr>
        <w:t xml:space="preserve"> em </w:t>
      </w:r>
      <w:r w:rsidR="00F973D4">
        <w:rPr>
          <w:rFonts w:ascii="Arial" w:hAnsi="Arial" w:cs="Arial"/>
          <w:sz w:val="24"/>
          <w:szCs w:val="24"/>
        </w:rPr>
        <w:t xml:space="preserve">Jequié </w:t>
      </w:r>
      <w:r w:rsidR="00F973D4" w:rsidRPr="00174AA8">
        <w:rPr>
          <w:rFonts w:ascii="Arial" w:hAnsi="Arial" w:cs="Arial"/>
          <w:sz w:val="24"/>
          <w:szCs w:val="24"/>
        </w:rPr>
        <w:t>e</w:t>
      </w:r>
      <w:r w:rsidRPr="00174AA8">
        <w:rPr>
          <w:rFonts w:ascii="Arial" w:hAnsi="Arial" w:cs="Arial"/>
          <w:sz w:val="24"/>
          <w:szCs w:val="24"/>
        </w:rPr>
        <w:t xml:space="preserve"> </w:t>
      </w:r>
      <w:r w:rsidR="00D3084F">
        <w:rPr>
          <w:rFonts w:ascii="Arial" w:hAnsi="Arial" w:cs="Arial"/>
          <w:sz w:val="24"/>
          <w:szCs w:val="24"/>
        </w:rPr>
        <w:t>na Escola Municipal</w:t>
      </w:r>
      <w:r w:rsidRPr="00174AA8">
        <w:rPr>
          <w:rFonts w:ascii="Arial" w:hAnsi="Arial" w:cs="Arial"/>
          <w:sz w:val="24"/>
          <w:szCs w:val="24"/>
        </w:rPr>
        <w:t xml:space="preserve"> Diva Caetité (Lafaiete Coutinho). </w:t>
      </w:r>
    </w:p>
    <w:p w14:paraId="4CC71300" w14:textId="55FA7D57" w:rsidR="00103C39" w:rsidRDefault="00103C39" w:rsidP="00C730CB">
      <w:pPr>
        <w:spacing w:after="24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Nossas conquistas</w:t>
      </w:r>
    </w:p>
    <w:p w14:paraId="30902143" w14:textId="77777777" w:rsidR="00C730CB" w:rsidRDefault="00103C39" w:rsidP="00C730CB">
      <w:pPr>
        <w:shd w:val="clear" w:color="auto" w:fill="FFFFFF"/>
        <w:spacing w:before="150" w:after="150" w:line="330" w:lineRule="atLeast"/>
        <w:ind w:right="150"/>
        <w:jc w:val="center"/>
        <w:rPr>
          <w:rFonts w:ascii="Arial" w:hAnsi="Arial" w:cs="Arial"/>
          <w:sz w:val="24"/>
          <w:szCs w:val="24"/>
        </w:rPr>
      </w:pPr>
      <w:r w:rsidRPr="00103C39">
        <w:rPr>
          <w:rFonts w:ascii="Arial" w:hAnsi="Arial" w:cs="Arial"/>
          <w:sz w:val="24"/>
          <w:szCs w:val="24"/>
        </w:rPr>
        <w:t>ASSOCIAÇÃO CONQUISTAS:</w:t>
      </w:r>
    </w:p>
    <w:p w14:paraId="0AFAF2BA" w14:textId="7221B214" w:rsidR="00C730CB" w:rsidRDefault="00C730CB" w:rsidP="00C730CB">
      <w:pPr>
        <w:shd w:val="clear" w:color="auto" w:fill="FFFFFF"/>
        <w:spacing w:before="150" w:after="150" w:line="330" w:lineRule="atLeast"/>
        <w:ind w:right="1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Soma geral de medalhas</w:t>
      </w:r>
    </w:p>
    <w:p w14:paraId="1845CDC3" w14:textId="396619D8" w:rsidR="00C730CB" w:rsidRDefault="00103C39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 w:rsidRPr="00103C39">
        <w:rPr>
          <w:rFonts w:ascii="Arial" w:hAnsi="Arial" w:cs="Arial"/>
          <w:sz w:val="24"/>
          <w:szCs w:val="24"/>
        </w:rPr>
        <w:t>Bi</w:t>
      </w:r>
      <w:r w:rsidR="00C730CB">
        <w:rPr>
          <w:rFonts w:ascii="Arial" w:hAnsi="Arial" w:cs="Arial"/>
          <w:sz w:val="24"/>
          <w:szCs w:val="24"/>
        </w:rPr>
        <w:t>c</w:t>
      </w:r>
      <w:r w:rsidRPr="00103C39">
        <w:rPr>
          <w:rFonts w:ascii="Arial" w:hAnsi="Arial" w:cs="Arial"/>
          <w:sz w:val="24"/>
          <w:szCs w:val="24"/>
        </w:rPr>
        <w:t>ampeã Baiano - 2019 e 2022</w:t>
      </w:r>
    </w:p>
    <w:p w14:paraId="3C2F49D9" w14:textId="1CFA3ACE" w:rsidR="00C730CB" w:rsidRDefault="00103C39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 w:rsidRPr="00103C39">
        <w:rPr>
          <w:rFonts w:ascii="Arial" w:hAnsi="Arial" w:cs="Arial"/>
          <w:sz w:val="24"/>
          <w:szCs w:val="24"/>
        </w:rPr>
        <w:t>3° Lugar Baiano - 2018</w:t>
      </w:r>
    </w:p>
    <w:p w14:paraId="5833684D" w14:textId="46AEA151" w:rsidR="00C730CB" w:rsidRDefault="00103C39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 w:rsidRPr="00103C39">
        <w:rPr>
          <w:rFonts w:ascii="Arial" w:hAnsi="Arial" w:cs="Arial"/>
          <w:sz w:val="24"/>
          <w:szCs w:val="24"/>
        </w:rPr>
        <w:t>Vice-campeão - Copa Gran Prix Bahia - 2018;</w:t>
      </w:r>
    </w:p>
    <w:p w14:paraId="279EFE5A" w14:textId="5F938893" w:rsidR="00103C39" w:rsidRDefault="00103C39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 w:rsidRPr="00103C39">
        <w:rPr>
          <w:rFonts w:ascii="Arial" w:hAnsi="Arial" w:cs="Arial"/>
          <w:sz w:val="24"/>
          <w:szCs w:val="24"/>
        </w:rPr>
        <w:t>Bicampeã - Torneio Ebenezer - 2021 e 2022</w:t>
      </w:r>
      <w:r w:rsidR="00C730CB">
        <w:rPr>
          <w:rFonts w:ascii="Arial" w:hAnsi="Arial" w:cs="Arial"/>
          <w:sz w:val="24"/>
          <w:szCs w:val="24"/>
        </w:rPr>
        <w:t>.</w:t>
      </w:r>
    </w:p>
    <w:p w14:paraId="30F21410" w14:textId="77777777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</w:p>
    <w:p w14:paraId="41E2FD40" w14:textId="7AA42604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HOMENAGEM</w:t>
      </w:r>
    </w:p>
    <w:p w14:paraId="4A5D36F3" w14:textId="77777777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</w:p>
    <w:p w14:paraId="4C7AEF48" w14:textId="6B81E86A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Moção de Aplausos 2019,  (Câmara de Vereadores) </w:t>
      </w:r>
    </w:p>
    <w:p w14:paraId="24C778E7" w14:textId="30F88A96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Troféu Cidade Sol – 2019</w:t>
      </w:r>
    </w:p>
    <w:p w14:paraId="1D7020EA" w14:textId="2B61ACA2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Certificado: Destaque Jequieense (Secretaria de Esportes – 2015)</w:t>
      </w:r>
    </w:p>
    <w:p w14:paraId="799189A9" w14:textId="0FA29AAA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Certificado: Orgulho Jequieense (Secretaria de Esportes – 2016)</w:t>
      </w:r>
    </w:p>
    <w:p w14:paraId="5955A59C" w14:textId="77777777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</w:p>
    <w:p w14:paraId="51541981" w14:textId="6753D82E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Feitos alunos (as)</w:t>
      </w:r>
    </w:p>
    <w:p w14:paraId="12D68278" w14:textId="598A94D3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90% Medalhistas (Regional)</w:t>
      </w:r>
    </w:p>
    <w:p w14:paraId="1D491E06" w14:textId="4B64A49D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70% Medalhistas (</w:t>
      </w:r>
      <w:r w:rsidR="00434136">
        <w:rPr>
          <w:rFonts w:ascii="Arial" w:hAnsi="Arial" w:cs="Arial"/>
          <w:sz w:val="24"/>
          <w:szCs w:val="24"/>
        </w:rPr>
        <w:t>Estadual</w:t>
      </w:r>
      <w:r>
        <w:rPr>
          <w:rFonts w:ascii="Arial" w:hAnsi="Arial" w:cs="Arial"/>
          <w:sz w:val="24"/>
          <w:szCs w:val="24"/>
        </w:rPr>
        <w:t xml:space="preserve">) </w:t>
      </w:r>
    </w:p>
    <w:p w14:paraId="65725722" w14:textId="0261ADFC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 Alunos medalhistas (Nacional)</w:t>
      </w:r>
    </w:p>
    <w:p w14:paraId="088AE6F4" w14:textId="30A83933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03 alunos convocação (Internacional)</w:t>
      </w:r>
    </w:p>
    <w:p w14:paraId="672B88AF" w14:textId="566B44EB" w:rsidR="00C730CB" w:rsidRDefault="00C730CB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Obs. Entre os alunos de 2015 á 2019, </w:t>
      </w:r>
      <w:r w:rsidR="00BD030F">
        <w:rPr>
          <w:rFonts w:ascii="Arial" w:hAnsi="Arial" w:cs="Arial"/>
          <w:sz w:val="24"/>
          <w:szCs w:val="24"/>
        </w:rPr>
        <w:t xml:space="preserve">78 foram medalhistas em competições nacionais. Sendo 25 ouro, 27 prata e 26 bronze. </w:t>
      </w:r>
    </w:p>
    <w:p w14:paraId="2AEE7786" w14:textId="77777777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</w:p>
    <w:p w14:paraId="610C7854" w14:textId="64C649C3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Temas</w:t>
      </w:r>
    </w:p>
    <w:p w14:paraId="7045BB54" w14:textId="77777777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</w:p>
    <w:p w14:paraId="38052274" w14:textId="46AA7ECE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TV Sudoestes – 2016</w:t>
      </w:r>
    </w:p>
    <w:p w14:paraId="3F1200E6" w14:textId="77777777" w:rsidR="00206E50" w:rsidRDefault="00206E50" w:rsidP="00206E50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TV de Olho na Cidade  - 2018</w:t>
      </w:r>
    </w:p>
    <w:p w14:paraId="4B16918F" w14:textId="5EB09152" w:rsidR="00C730CB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TV AABB – 2020</w:t>
      </w:r>
    </w:p>
    <w:p w14:paraId="1EB84F29" w14:textId="525EB495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Vidal TV – 2015</w:t>
      </w:r>
    </w:p>
    <w:p w14:paraId="33023A5A" w14:textId="77777777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</w:p>
    <w:p w14:paraId="1245B003" w14:textId="0B8A434B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Entrevistas</w:t>
      </w:r>
    </w:p>
    <w:p w14:paraId="6FB32E3E" w14:textId="77777777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</w:p>
    <w:p w14:paraId="23B950C4" w14:textId="4BA6E143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Rádios Rádio Povo (AM)</w:t>
      </w:r>
    </w:p>
    <w:p w14:paraId="3FC5BAA6" w14:textId="77777777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93 FM</w:t>
      </w:r>
    </w:p>
    <w:p w14:paraId="782A9B4B" w14:textId="77777777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95 FM</w:t>
      </w:r>
    </w:p>
    <w:p w14:paraId="6A3D77BA" w14:textId="77777777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94.9 FM</w:t>
      </w:r>
    </w:p>
    <w:p w14:paraId="2D81D869" w14:textId="77777777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88,7FM</w:t>
      </w:r>
    </w:p>
    <w:p w14:paraId="6E06FD4A" w14:textId="77777777" w:rsidR="00206E50" w:rsidRDefault="00206E50" w:rsidP="00C730CB">
      <w:pPr>
        <w:shd w:val="clear" w:color="auto" w:fill="FFFFFF"/>
        <w:ind w:right="147"/>
        <w:jc w:val="center"/>
        <w:rPr>
          <w:rFonts w:ascii="Arial" w:hAnsi="Arial" w:cs="Arial"/>
          <w:sz w:val="24"/>
          <w:szCs w:val="24"/>
        </w:rPr>
      </w:pPr>
    </w:p>
    <w:p w14:paraId="2D8C4237" w14:textId="16C0EE67" w:rsidR="00206E50" w:rsidRDefault="00206E50" w:rsidP="00326A54">
      <w:pPr>
        <w:shd w:val="clear" w:color="auto" w:fill="FFFFFF"/>
        <w:spacing w:after="120" w:line="360" w:lineRule="auto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MATERIAS: Jornais, Revistas e Blogs</w:t>
      </w:r>
      <w:r w:rsidR="00633E83">
        <w:rPr>
          <w:rFonts w:ascii="Arial" w:hAnsi="Arial" w:cs="Arial"/>
          <w:sz w:val="24"/>
          <w:szCs w:val="24"/>
        </w:rPr>
        <w:t>, Revista Muito Mais</w:t>
      </w:r>
    </w:p>
    <w:p w14:paraId="2E63BDB0" w14:textId="77777777" w:rsidR="00206E50" w:rsidRDefault="00206E50" w:rsidP="00326A54">
      <w:pPr>
        <w:shd w:val="clear" w:color="auto" w:fill="FFFFFF"/>
        <w:spacing w:after="120" w:line="360" w:lineRule="auto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Jornais: A Folha, Jornal/Jequié</w:t>
      </w:r>
    </w:p>
    <w:p w14:paraId="28D88373" w14:textId="6DD73199" w:rsidR="00B6541D" w:rsidRDefault="00206E50" w:rsidP="00326A54">
      <w:pPr>
        <w:shd w:val="clear" w:color="auto" w:fill="FFFFFF"/>
        <w:spacing w:after="120" w:line="360" w:lineRule="auto"/>
        <w:ind w:right="14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Blogs: </w:t>
      </w:r>
      <w:r w:rsidR="00B6541D">
        <w:rPr>
          <w:rFonts w:ascii="Arial" w:hAnsi="Arial" w:cs="Arial"/>
          <w:sz w:val="24"/>
          <w:szCs w:val="24"/>
        </w:rPr>
        <w:t>Marcos Canguçu, Marcio Lima, Zenilton Meira, Wilson Novais, Prefeitura de Jequié, Secretaria de Esportes de Jequié e Câmara de Vereadores de Jequié</w:t>
      </w:r>
    </w:p>
    <w:p w14:paraId="761C0E9D" w14:textId="22E0DD85" w:rsidR="00A327A4" w:rsidRPr="00A327A4" w:rsidRDefault="00A327A4" w:rsidP="000C2373">
      <w:pPr>
        <w:shd w:val="clear" w:color="auto" w:fill="FFFFFF"/>
        <w:spacing w:before="150" w:after="150" w:line="330" w:lineRule="atLeast"/>
        <w:ind w:right="150" w:firstLine="1418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sz w:val="24"/>
          <w:szCs w:val="24"/>
        </w:rPr>
        <w:t xml:space="preserve">As atividades esportivas têm um papel interessante no desenvolvimento motor das crianças. Quanto mais frequente for a prática de esportes, melhor será o desempenho do pequeno </w:t>
      </w:r>
      <w:r w:rsidR="00676D86" w:rsidRPr="00A327A4">
        <w:rPr>
          <w:rFonts w:ascii="Arial" w:hAnsi="Arial" w:cs="Arial"/>
          <w:sz w:val="24"/>
          <w:szCs w:val="24"/>
        </w:rPr>
        <w:t>no estímulo</w:t>
      </w:r>
      <w:r w:rsidRPr="00A327A4">
        <w:rPr>
          <w:rFonts w:ascii="Arial" w:hAnsi="Arial" w:cs="Arial"/>
          <w:sz w:val="24"/>
          <w:szCs w:val="24"/>
        </w:rPr>
        <w:t xml:space="preserve"> trabalhado. É por isso que especialistas da área da saúde indicam a prática de esportes desde os primeiros anos de vida da criança.</w:t>
      </w:r>
    </w:p>
    <w:p w14:paraId="2D69887C" w14:textId="77777777" w:rsidR="00A327A4" w:rsidRPr="00A327A4" w:rsidRDefault="00A327A4" w:rsidP="000C2373">
      <w:pPr>
        <w:shd w:val="clear" w:color="auto" w:fill="FFFFFF"/>
        <w:spacing w:before="150" w:after="150" w:line="330" w:lineRule="atLeast"/>
        <w:ind w:right="150" w:firstLine="1560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sz w:val="24"/>
          <w:szCs w:val="24"/>
        </w:rPr>
        <w:t>Na Educação Infantil, é importante incluir diversas atividades esportivas na rotina dos alunos, pois neste momento eles têm maior capacidade de aprender e desenvolver determinados movimentos e habilidades. A consequência da prática saudável de esportes, isto é, sem exageros, é a formação de adulto mais habilidosos e ágeis.</w:t>
      </w:r>
    </w:p>
    <w:p w14:paraId="262F36CC" w14:textId="77777777" w:rsidR="00A327A4" w:rsidRPr="00A327A4" w:rsidRDefault="00A327A4" w:rsidP="000C2373">
      <w:pPr>
        <w:shd w:val="clear" w:color="auto" w:fill="FFFFFF"/>
        <w:spacing w:before="150" w:after="150" w:line="330" w:lineRule="atLeast"/>
        <w:ind w:right="150" w:firstLine="1701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sz w:val="24"/>
          <w:szCs w:val="24"/>
        </w:rPr>
        <w:t>Os esportes estão diretamente ligados ao desenvolvimento físico das pessoas. Muitos procuram uma atividade para emagrecer ou para sair do sedentarismo. No caso das crianças e jovens, além de ajudar a evitar problemas de saúde no futuro, a prática de esportes promove o desenvolvimento da força física, pois as atividades atuam diretamente no desenvolvimento da massa muscular do pequeno atleta. Por isso, alunos que praticam esportes desde a infância têm músculos e estruturas ósseas mais resistentes e saudáveis.</w:t>
      </w:r>
    </w:p>
    <w:p w14:paraId="0A80CFB2" w14:textId="77777777" w:rsidR="00A327A4" w:rsidRPr="00A327A4" w:rsidRDefault="00A327A4" w:rsidP="000C2373">
      <w:pPr>
        <w:shd w:val="clear" w:color="auto" w:fill="FFFFFF"/>
        <w:spacing w:before="150" w:after="150" w:line="330" w:lineRule="atLeast"/>
        <w:ind w:right="150" w:firstLine="1843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sz w:val="24"/>
          <w:szCs w:val="24"/>
        </w:rPr>
        <w:t>Outra vantagem de praticar esportes ainda quando criança é a garantia do bom funcionamento do metabolismo. Ele é o responsável pela produção de energia que deixará as crianças e os jovens mais atentos e dispostos ao longo do dia, contribuindo para o seu aprendizado dentro e fora da escola. Sem falar que o funcionamento adequado do metabolismo é fundamental para o controle de calorias no organismo.</w:t>
      </w:r>
    </w:p>
    <w:p w14:paraId="1AEE8E3C" w14:textId="77777777" w:rsidR="00A327A4" w:rsidRPr="00A327A4" w:rsidRDefault="00A327A4" w:rsidP="000C2373">
      <w:pPr>
        <w:shd w:val="clear" w:color="auto" w:fill="FFFFFF"/>
        <w:spacing w:before="150" w:after="150" w:line="330" w:lineRule="atLeast"/>
        <w:ind w:right="150" w:firstLine="1843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sz w:val="24"/>
          <w:szCs w:val="24"/>
        </w:rPr>
        <w:lastRenderedPageBreak/>
        <w:t>Vimos que a prática de esportes contribui para o desenvolvimento físico e motor dos alunos, permitindo que eles tenham uma vida mais saudável. Porém, os benefícios dessas atividades não param por aí. Ao participar de uma ou mais modalidades esportivas, as crianças e os jovens desenvolvem competências técnicas e habilidades emocionais e cognitivas que são essenciais para a formação integral.</w:t>
      </w:r>
    </w:p>
    <w:p w14:paraId="4CD34B05" w14:textId="77777777" w:rsidR="00A327A4" w:rsidRDefault="00A327A4" w:rsidP="000C2373">
      <w:pPr>
        <w:shd w:val="clear" w:color="auto" w:fill="FFFFFF"/>
        <w:spacing w:before="150" w:after="150" w:line="330" w:lineRule="atLeast"/>
        <w:ind w:right="150" w:firstLine="1985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sz w:val="24"/>
          <w:szCs w:val="24"/>
        </w:rPr>
        <w:t>Principalmente nas atividades esportivas em grupo, os estudantes de todas as faixas etárias aprendem a se relacionar melhor com os colegas e professores, melhoram a capacidade de leitura e de resolução de cálculos, além de aprimorarem a memória e a tomada de decisões.</w:t>
      </w:r>
    </w:p>
    <w:p w14:paraId="1A4476A1" w14:textId="0BAB9099" w:rsidR="00BE1E3B" w:rsidRPr="00A327A4" w:rsidRDefault="00BE1E3B" w:rsidP="00143B62">
      <w:pPr>
        <w:shd w:val="clear" w:color="auto" w:fill="FFFFFF"/>
        <w:spacing w:before="150" w:after="150" w:line="330" w:lineRule="atLeast"/>
        <w:ind w:right="150"/>
        <w:jc w:val="both"/>
        <w:rPr>
          <w:rFonts w:ascii="Arial" w:hAnsi="Arial" w:cs="Arial"/>
          <w:sz w:val="22"/>
          <w:szCs w:val="22"/>
        </w:rPr>
      </w:pPr>
      <w:r w:rsidRPr="00BE1E3B">
        <w:rPr>
          <w:rFonts w:ascii="Arial" w:hAnsi="Arial" w:cs="Arial"/>
          <w:sz w:val="22"/>
          <w:szCs w:val="22"/>
        </w:rPr>
        <w:t xml:space="preserve">Referencias: </w:t>
      </w:r>
      <w:hyperlink r:id="rId6" w:history="1">
        <w:r w:rsidRPr="00BE1E3B">
          <w:rPr>
            <w:rStyle w:val="Hyperlink"/>
            <w:rFonts w:ascii="Arial" w:hAnsi="Arial" w:cs="Arial"/>
            <w:sz w:val="22"/>
            <w:szCs w:val="22"/>
          </w:rPr>
          <w:t>https://www.marupiara.com.br/conheca-a-importancia-da-pratica-esportiva-para-o-desenvolvimento-das-criancas-e-jovens/</w:t>
        </w:r>
      </w:hyperlink>
    </w:p>
    <w:p w14:paraId="5A9117E1" w14:textId="77777777" w:rsidR="00632BF9" w:rsidRDefault="00C97E3D" w:rsidP="00632BF9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sz w:val="24"/>
          <w:szCs w:val="24"/>
        </w:rPr>
        <w:t xml:space="preserve">Certos de contarmos com a estimada atenção de todos, desde já agradecemos todo o empenho necessário para o pronto atendimento desta justa reivindicação.  </w:t>
      </w:r>
    </w:p>
    <w:p w14:paraId="65A083D5" w14:textId="6207A6A6" w:rsidR="00C97E3D" w:rsidRPr="00A327A4" w:rsidRDefault="00C97E3D" w:rsidP="00632BF9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sz w:val="24"/>
          <w:szCs w:val="24"/>
        </w:rPr>
        <w:t xml:space="preserve">    </w:t>
      </w:r>
    </w:p>
    <w:p w14:paraId="59EE6AD4" w14:textId="31C5F8B6" w:rsidR="00C97E3D" w:rsidRPr="00A327A4" w:rsidRDefault="00C97E3D" w:rsidP="00C97E3D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A327A4">
        <w:rPr>
          <w:rFonts w:ascii="Arial" w:hAnsi="Arial" w:cs="Arial"/>
          <w:sz w:val="24"/>
          <w:szCs w:val="24"/>
        </w:rPr>
        <w:t xml:space="preserve">Salas das Sessões, </w:t>
      </w:r>
      <w:r w:rsidR="00DC50E7">
        <w:rPr>
          <w:rFonts w:ascii="Arial" w:hAnsi="Arial" w:cs="Arial"/>
          <w:sz w:val="24"/>
          <w:szCs w:val="24"/>
        </w:rPr>
        <w:t>31</w:t>
      </w:r>
      <w:r w:rsidRPr="00A327A4">
        <w:rPr>
          <w:rFonts w:ascii="Arial" w:hAnsi="Arial" w:cs="Arial"/>
          <w:sz w:val="24"/>
          <w:szCs w:val="24"/>
        </w:rPr>
        <w:t xml:space="preserve"> de </w:t>
      </w:r>
      <w:r w:rsidR="004A3F7F" w:rsidRPr="00A327A4">
        <w:rPr>
          <w:rFonts w:ascii="Arial" w:hAnsi="Arial" w:cs="Arial"/>
          <w:sz w:val="24"/>
          <w:szCs w:val="24"/>
        </w:rPr>
        <w:t>maio</w:t>
      </w:r>
      <w:r w:rsidRPr="00A327A4">
        <w:rPr>
          <w:rFonts w:ascii="Arial" w:hAnsi="Arial" w:cs="Arial"/>
          <w:sz w:val="24"/>
          <w:szCs w:val="24"/>
        </w:rPr>
        <w:t xml:space="preserve"> de 2023</w:t>
      </w:r>
    </w:p>
    <w:p w14:paraId="2A8528CC" w14:textId="77777777" w:rsidR="00C97E3D" w:rsidRPr="00A327A4" w:rsidRDefault="00C97E3D" w:rsidP="00980424">
      <w:pPr>
        <w:spacing w:after="240" w:line="360" w:lineRule="auto"/>
        <w:jc w:val="both"/>
        <w:rPr>
          <w:rFonts w:ascii="Arial" w:hAnsi="Arial" w:cs="Arial"/>
          <w:sz w:val="24"/>
          <w:szCs w:val="24"/>
        </w:rPr>
      </w:pPr>
    </w:p>
    <w:p w14:paraId="517AF585" w14:textId="77777777" w:rsidR="00C97E3D" w:rsidRPr="00A327A4" w:rsidRDefault="00C97E3D" w:rsidP="00C97E3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327A4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7529E03B" w14:textId="219337AD" w:rsidR="00C97E3D" w:rsidRPr="00A327A4" w:rsidRDefault="00C97E3D" w:rsidP="00C97E3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A327A4">
        <w:rPr>
          <w:rFonts w:ascii="Arial" w:eastAsia="Arial" w:hAnsi="Arial" w:cs="Arial"/>
          <w:sz w:val="24"/>
          <w:szCs w:val="24"/>
        </w:rPr>
        <w:t>Vereadora Profa. Cida (PT)</w:t>
      </w:r>
    </w:p>
    <w:p w14:paraId="628C2D5E" w14:textId="77777777" w:rsidR="00C97E3D" w:rsidRPr="00A327A4" w:rsidRDefault="00C97E3D" w:rsidP="00C97E3D">
      <w:pPr>
        <w:rPr>
          <w:rFonts w:ascii="Arial" w:hAnsi="Arial" w:cs="Arial"/>
          <w:sz w:val="24"/>
          <w:szCs w:val="24"/>
        </w:rPr>
      </w:pPr>
    </w:p>
    <w:p w14:paraId="485303E5" w14:textId="77777777" w:rsidR="00F76A37" w:rsidRPr="00A327A4" w:rsidRDefault="00F76A37">
      <w:pPr>
        <w:rPr>
          <w:rFonts w:ascii="Arial" w:hAnsi="Arial" w:cs="Arial"/>
          <w:sz w:val="24"/>
          <w:szCs w:val="24"/>
        </w:rPr>
      </w:pPr>
    </w:p>
    <w:sectPr w:rsidR="00F76A37" w:rsidRPr="00A327A4" w:rsidSect="00F072EE">
      <w:headerReference w:type="default" r:id="rId7"/>
      <w:footerReference w:type="default" r:id="rId8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55FDD" w14:textId="77777777" w:rsidR="000D304F" w:rsidRDefault="000D304F">
      <w:r>
        <w:separator/>
      </w:r>
    </w:p>
  </w:endnote>
  <w:endnote w:type="continuationSeparator" w:id="0">
    <w:p w14:paraId="49DE6E7F" w14:textId="77777777" w:rsidR="000D304F" w:rsidRDefault="000D3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79DE" w14:textId="77777777" w:rsidR="0098421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7E203880" w14:textId="77777777" w:rsidR="0098421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5A9AF" w14:textId="77777777" w:rsidR="000D304F" w:rsidRDefault="000D304F">
      <w:r>
        <w:separator/>
      </w:r>
    </w:p>
  </w:footnote>
  <w:footnote w:type="continuationSeparator" w:id="0">
    <w:p w14:paraId="78113751" w14:textId="77777777" w:rsidR="000D304F" w:rsidRDefault="000D3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0B77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528A7901" wp14:editId="25510936">
          <wp:extent cx="676275" cy="561975"/>
          <wp:effectExtent l="0" t="0" r="9525" b="9525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1997D1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6BE2009E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583EA97B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76F8A5BA" w14:textId="77777777" w:rsidR="004C27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14:paraId="3BFACCCD" w14:textId="77777777" w:rsidR="0098421A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E3D"/>
    <w:rsid w:val="00087E57"/>
    <w:rsid w:val="000A48E5"/>
    <w:rsid w:val="000C2373"/>
    <w:rsid w:val="000C647D"/>
    <w:rsid w:val="000D0236"/>
    <w:rsid w:val="000D2F21"/>
    <w:rsid w:val="000D304F"/>
    <w:rsid w:val="00103C39"/>
    <w:rsid w:val="001051B2"/>
    <w:rsid w:val="00115CA7"/>
    <w:rsid w:val="0013093C"/>
    <w:rsid w:val="00134F39"/>
    <w:rsid w:val="00143B62"/>
    <w:rsid w:val="00154950"/>
    <w:rsid w:val="001569C0"/>
    <w:rsid w:val="00161E47"/>
    <w:rsid w:val="00174AA8"/>
    <w:rsid w:val="00197E66"/>
    <w:rsid w:val="001C7001"/>
    <w:rsid w:val="00206E50"/>
    <w:rsid w:val="00237AC5"/>
    <w:rsid w:val="002E0E88"/>
    <w:rsid w:val="00326A54"/>
    <w:rsid w:val="0033076F"/>
    <w:rsid w:val="00344EE6"/>
    <w:rsid w:val="00375E69"/>
    <w:rsid w:val="0038015D"/>
    <w:rsid w:val="00395342"/>
    <w:rsid w:val="003B7CE2"/>
    <w:rsid w:val="00415E82"/>
    <w:rsid w:val="00434136"/>
    <w:rsid w:val="00450937"/>
    <w:rsid w:val="00451311"/>
    <w:rsid w:val="004603F1"/>
    <w:rsid w:val="004A3F7F"/>
    <w:rsid w:val="004F2BB9"/>
    <w:rsid w:val="004F6E77"/>
    <w:rsid w:val="00506BE1"/>
    <w:rsid w:val="00520BCD"/>
    <w:rsid w:val="005F27AD"/>
    <w:rsid w:val="0060313B"/>
    <w:rsid w:val="006279D4"/>
    <w:rsid w:val="00632BF9"/>
    <w:rsid w:val="00633E83"/>
    <w:rsid w:val="00647F1B"/>
    <w:rsid w:val="00656B8A"/>
    <w:rsid w:val="00660B04"/>
    <w:rsid w:val="0067483D"/>
    <w:rsid w:val="0067674C"/>
    <w:rsid w:val="00676D86"/>
    <w:rsid w:val="006A5D7B"/>
    <w:rsid w:val="006F3D67"/>
    <w:rsid w:val="007B18AB"/>
    <w:rsid w:val="007F5EAD"/>
    <w:rsid w:val="00841DD7"/>
    <w:rsid w:val="008F1D45"/>
    <w:rsid w:val="008F219C"/>
    <w:rsid w:val="009001AF"/>
    <w:rsid w:val="00940728"/>
    <w:rsid w:val="00944883"/>
    <w:rsid w:val="00952E85"/>
    <w:rsid w:val="00980424"/>
    <w:rsid w:val="009E16C9"/>
    <w:rsid w:val="00A04262"/>
    <w:rsid w:val="00A327A4"/>
    <w:rsid w:val="00A5583A"/>
    <w:rsid w:val="00AE0432"/>
    <w:rsid w:val="00AF0E7D"/>
    <w:rsid w:val="00B00040"/>
    <w:rsid w:val="00B23EC0"/>
    <w:rsid w:val="00B6541D"/>
    <w:rsid w:val="00B935A6"/>
    <w:rsid w:val="00BD030F"/>
    <w:rsid w:val="00BD6C48"/>
    <w:rsid w:val="00BE1E3B"/>
    <w:rsid w:val="00C06116"/>
    <w:rsid w:val="00C54761"/>
    <w:rsid w:val="00C666B6"/>
    <w:rsid w:val="00C730CB"/>
    <w:rsid w:val="00C97E3D"/>
    <w:rsid w:val="00CB75E1"/>
    <w:rsid w:val="00CC68C8"/>
    <w:rsid w:val="00CD3BFC"/>
    <w:rsid w:val="00CE4027"/>
    <w:rsid w:val="00D05274"/>
    <w:rsid w:val="00D301EC"/>
    <w:rsid w:val="00D3084F"/>
    <w:rsid w:val="00D745DB"/>
    <w:rsid w:val="00DC50E7"/>
    <w:rsid w:val="00DD54FD"/>
    <w:rsid w:val="00E4480F"/>
    <w:rsid w:val="00E83436"/>
    <w:rsid w:val="00EC6BFE"/>
    <w:rsid w:val="00EE53D7"/>
    <w:rsid w:val="00F30E61"/>
    <w:rsid w:val="00F54BB0"/>
    <w:rsid w:val="00F73A17"/>
    <w:rsid w:val="00F76A37"/>
    <w:rsid w:val="00F95AAA"/>
    <w:rsid w:val="00F973D4"/>
    <w:rsid w:val="00FA30B2"/>
    <w:rsid w:val="00FB3141"/>
    <w:rsid w:val="00FE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1E093"/>
  <w15:chartTrackingRefBased/>
  <w15:docId w15:val="{29ED105E-A70D-4993-AB9C-F4401606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E3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2">
    <w:name w:val="heading 2"/>
    <w:basedOn w:val="Normal"/>
    <w:link w:val="Ttulo2Char"/>
    <w:uiPriority w:val="9"/>
    <w:qFormat/>
    <w:rsid w:val="00A327A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97E3D"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link w:val="CabealhoChar"/>
    <w:rsid w:val="00C97E3D"/>
    <w:pPr>
      <w:tabs>
        <w:tab w:val="center" w:pos="4419"/>
        <w:tab w:val="right" w:pos="8838"/>
      </w:tabs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C97E3D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PargrafodaLista">
    <w:name w:val="List Paragraph"/>
    <w:basedOn w:val="Normal"/>
    <w:qFormat/>
    <w:rsid w:val="00C97E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97E3D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kern w:val="0"/>
      <w:sz w:val="24"/>
      <w:szCs w:val="24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A327A4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A327A4"/>
    <w:rPr>
      <w:b/>
      <w:bCs/>
    </w:rPr>
  </w:style>
  <w:style w:type="character" w:styleId="Hyperlink">
    <w:name w:val="Hyperlink"/>
    <w:basedOn w:val="Fontepargpadro"/>
    <w:uiPriority w:val="99"/>
    <w:unhideWhenUsed/>
    <w:rsid w:val="00A327A4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E1E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1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rupiara.com.br/conheca-a-importancia-da-pratica-esportiva-para-o-desenvolvimento-das-criancas-e-jovens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932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99</cp:revision>
  <cp:lastPrinted>2023-05-17T18:45:00Z</cp:lastPrinted>
  <dcterms:created xsi:type="dcterms:W3CDTF">2023-04-13T17:06:00Z</dcterms:created>
  <dcterms:modified xsi:type="dcterms:W3CDTF">2023-07-27T18:09:00Z</dcterms:modified>
</cp:coreProperties>
</file>