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FF18" w14:textId="2C1C96D0" w:rsidR="00007B31" w:rsidRPr="0090519F" w:rsidRDefault="00007B31" w:rsidP="00A95C05">
      <w:pPr>
        <w:rPr>
          <w:sz w:val="20"/>
          <w:szCs w:val="20"/>
        </w:rPr>
      </w:pPr>
    </w:p>
    <w:p w14:paraId="5FD26B6C" w14:textId="321CF583" w:rsidR="000D2FFF" w:rsidRPr="0090519F" w:rsidRDefault="000D2FFF" w:rsidP="00A95C05">
      <w:pPr>
        <w:rPr>
          <w:rFonts w:ascii="Arial" w:hAnsi="Arial" w:cs="Arial"/>
          <w:b/>
          <w:bCs/>
          <w:sz w:val="20"/>
          <w:szCs w:val="20"/>
        </w:rPr>
      </w:pPr>
      <w:r w:rsidRPr="0090519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3E5A1B" w:rsidRPr="0090519F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0519F">
        <w:rPr>
          <w:rFonts w:ascii="Arial" w:hAnsi="Arial" w:cs="Arial"/>
          <w:b/>
          <w:bCs/>
          <w:sz w:val="20"/>
          <w:szCs w:val="20"/>
        </w:rPr>
        <w:t>INDICAÇÃO</w:t>
      </w:r>
      <w:r w:rsidR="0090519F" w:rsidRPr="0090519F">
        <w:rPr>
          <w:rFonts w:ascii="Arial" w:hAnsi="Arial" w:cs="Arial"/>
          <w:b/>
          <w:bCs/>
          <w:sz w:val="20"/>
          <w:szCs w:val="20"/>
        </w:rPr>
        <w:t xml:space="preserve"> 521</w:t>
      </w:r>
      <w:r w:rsidRPr="0090519F">
        <w:rPr>
          <w:rFonts w:ascii="Arial" w:hAnsi="Arial" w:cs="Arial"/>
          <w:b/>
          <w:bCs/>
          <w:sz w:val="20"/>
          <w:szCs w:val="20"/>
        </w:rPr>
        <w:t>/2023</w:t>
      </w:r>
    </w:p>
    <w:p w14:paraId="6FFB222C" w14:textId="70C76FCF" w:rsidR="001227C9" w:rsidRPr="0090519F" w:rsidRDefault="006F18B1" w:rsidP="005675C3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90519F">
        <w:rPr>
          <w:rFonts w:ascii="Arial" w:hAnsi="Arial" w:cs="Arial"/>
          <w:sz w:val="20"/>
          <w:szCs w:val="20"/>
        </w:rPr>
        <w:t xml:space="preserve">Indicamos ao </w:t>
      </w:r>
      <w:r w:rsidR="00B14529" w:rsidRPr="0090519F">
        <w:rPr>
          <w:rFonts w:ascii="Arial" w:hAnsi="Arial" w:cs="Arial"/>
          <w:sz w:val="20"/>
          <w:szCs w:val="20"/>
        </w:rPr>
        <w:t>Deputado Estadual Euclides Fernandes</w:t>
      </w:r>
      <w:r w:rsidRPr="0090519F">
        <w:rPr>
          <w:rFonts w:ascii="Arial" w:hAnsi="Arial" w:cs="Arial"/>
          <w:sz w:val="20"/>
          <w:szCs w:val="20"/>
        </w:rPr>
        <w:t xml:space="preserve">, </w:t>
      </w:r>
      <w:r w:rsidR="00B14529" w:rsidRPr="0090519F">
        <w:rPr>
          <w:rFonts w:ascii="Arial" w:hAnsi="Arial" w:cs="Arial"/>
          <w:sz w:val="20"/>
          <w:szCs w:val="20"/>
        </w:rPr>
        <w:t xml:space="preserve">envidar esforços junto a Secretaria de Saúde do Estado da Bahia, Sra. Roberta Santana, solicitando a </w:t>
      </w:r>
      <w:r w:rsidR="00B14529" w:rsidRPr="0090519F">
        <w:rPr>
          <w:rFonts w:ascii="Arial" w:hAnsi="Arial" w:cs="Arial"/>
          <w:b/>
          <w:bCs/>
          <w:sz w:val="20"/>
          <w:szCs w:val="20"/>
        </w:rPr>
        <w:t>“feira saúde mais perto”</w:t>
      </w:r>
      <w:r w:rsidR="00B14529" w:rsidRPr="0090519F">
        <w:rPr>
          <w:rFonts w:ascii="Arial" w:hAnsi="Arial" w:cs="Arial"/>
          <w:sz w:val="20"/>
          <w:szCs w:val="20"/>
        </w:rPr>
        <w:t xml:space="preserve">, nos Distrito de Oriente Novo e </w:t>
      </w:r>
      <w:proofErr w:type="spellStart"/>
      <w:r w:rsidR="00B14529" w:rsidRPr="0090519F">
        <w:rPr>
          <w:rFonts w:ascii="Arial" w:hAnsi="Arial" w:cs="Arial"/>
          <w:sz w:val="20"/>
          <w:szCs w:val="20"/>
        </w:rPr>
        <w:t>Itaibó</w:t>
      </w:r>
      <w:proofErr w:type="spellEnd"/>
      <w:r w:rsidR="00B14529" w:rsidRPr="0090519F">
        <w:rPr>
          <w:rFonts w:ascii="Arial" w:hAnsi="Arial" w:cs="Arial"/>
          <w:sz w:val="20"/>
          <w:szCs w:val="20"/>
        </w:rPr>
        <w:t xml:space="preserve"> no Município de Jequié. </w:t>
      </w:r>
    </w:p>
    <w:p w14:paraId="1C4D5389" w14:textId="41EB878D" w:rsidR="00E51B9F" w:rsidRPr="0090519F" w:rsidRDefault="00216724" w:rsidP="006F18B1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90519F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Feira Saúde Mais Perto</w:t>
      </w:r>
      <w:r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é mais uma ferramenta no processo de regionalização da saúde, levando atendimento de qualidade para todas as regiões do Estado. “Essa é uma ação que leva a saúde, de fato, para quem mais precisa. </w:t>
      </w:r>
    </w:p>
    <w:p w14:paraId="770EA8A8" w14:textId="0A02F805" w:rsidR="009C427D" w:rsidRPr="0090519F" w:rsidRDefault="00216724" w:rsidP="006F18B1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 Feira oferece atendimento odontológico, consulta com oftalmologista, preventivo ginecológico e consulta com avaliação nutricional. Dentre os exames, podem ser feitos ultrassom, eletrocardiograma, </w:t>
      </w:r>
      <w:proofErr w:type="spellStart"/>
      <w:r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>raio-x</w:t>
      </w:r>
      <w:proofErr w:type="spellEnd"/>
      <w:r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>, preventivo, mamografia (para mulheres de 40 a 69 anos), além de triagem para cirurgias eletivas do tipo: histerectomia (retirada de útero), vesícula, hérnia inguinal, epigástrica e umbilical. Também é possível realizar exames de laboratório, testes rápidos de Infecções Sexualmente Transmissíveis (</w:t>
      </w:r>
      <w:proofErr w:type="spellStart"/>
      <w:r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>ISTs</w:t>
      </w:r>
      <w:proofErr w:type="spellEnd"/>
      <w:r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>) e atualizar o cartão de vacinação através do posto de imunização. Aliado a isso, o espaço também oferece serviços de cidadania através do Serviço de Atendimento ao Cidadão (SAC), como a emissão de RG, CPF e registro de antecedentes criminais.</w:t>
      </w:r>
      <w:r w:rsidR="009C427D" w:rsidRPr="0090519F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14:paraId="48EB471B" w14:textId="77777777" w:rsidR="006F18B1" w:rsidRPr="0090519F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90519F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Cientes de que medidas serão adotadas para o pronto atendimento desta justa proposição, subscrevemo-nos. </w:t>
      </w:r>
    </w:p>
    <w:p w14:paraId="0513B645" w14:textId="77777777" w:rsidR="006F18B1" w:rsidRPr="0090519F" w:rsidRDefault="006F18B1" w:rsidP="006F18B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0443847" w14:textId="303B3262" w:rsidR="006F18B1" w:rsidRPr="0090519F" w:rsidRDefault="006F18B1" w:rsidP="006F18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519F">
        <w:rPr>
          <w:rFonts w:ascii="Arial" w:hAnsi="Arial" w:cs="Arial"/>
          <w:sz w:val="20"/>
          <w:szCs w:val="20"/>
        </w:rPr>
        <w:t xml:space="preserve">Sala das Comissões, </w:t>
      </w:r>
      <w:r w:rsidR="00216724" w:rsidRPr="0090519F">
        <w:rPr>
          <w:rFonts w:ascii="Arial" w:hAnsi="Arial" w:cs="Arial"/>
          <w:sz w:val="20"/>
          <w:szCs w:val="20"/>
        </w:rPr>
        <w:t>16</w:t>
      </w:r>
      <w:r w:rsidR="001227C9" w:rsidRPr="0090519F">
        <w:rPr>
          <w:rFonts w:ascii="Arial" w:hAnsi="Arial" w:cs="Arial"/>
          <w:sz w:val="20"/>
          <w:szCs w:val="20"/>
        </w:rPr>
        <w:t xml:space="preserve"> </w:t>
      </w:r>
      <w:r w:rsidRPr="0090519F">
        <w:rPr>
          <w:rFonts w:ascii="Arial" w:hAnsi="Arial" w:cs="Arial"/>
          <w:sz w:val="20"/>
          <w:szCs w:val="20"/>
        </w:rPr>
        <w:t xml:space="preserve">de </w:t>
      </w:r>
      <w:r w:rsidR="00216724" w:rsidRPr="0090519F">
        <w:rPr>
          <w:rFonts w:ascii="Arial" w:hAnsi="Arial" w:cs="Arial"/>
          <w:sz w:val="20"/>
          <w:szCs w:val="20"/>
        </w:rPr>
        <w:t>maio</w:t>
      </w:r>
      <w:r w:rsidRPr="0090519F">
        <w:rPr>
          <w:rFonts w:ascii="Arial" w:hAnsi="Arial" w:cs="Arial"/>
          <w:sz w:val="20"/>
          <w:szCs w:val="20"/>
        </w:rPr>
        <w:t xml:space="preserve"> de 2023</w:t>
      </w:r>
    </w:p>
    <w:p w14:paraId="5AD1CD0E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D9BD90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6E2C45C9" w14:textId="77777777" w:rsidR="006F18B1" w:rsidRPr="006F18B1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18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254927C9" w14:textId="07316775" w:rsidR="0090519F" w:rsidRDefault="0090519F" w:rsidP="009051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F203D" wp14:editId="2783D28E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8317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4BFA5" wp14:editId="4787C888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CB5D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8DD9B" wp14:editId="1478B43F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FCA5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450960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61116DE1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C33FC01" w14:textId="77777777" w:rsidR="0090519F" w:rsidRDefault="0090519F" w:rsidP="0090519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8DD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00CFCA5" w14:textId="77777777" w:rsidR="0090519F" w:rsidRDefault="0090519F" w:rsidP="009051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450960" w14:textId="77777777" w:rsidR="0090519F" w:rsidRDefault="0090519F" w:rsidP="009051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61116DE1" w14:textId="77777777" w:rsidR="0090519F" w:rsidRDefault="0090519F" w:rsidP="009051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C33FC01" w14:textId="77777777" w:rsidR="0090519F" w:rsidRDefault="0090519F" w:rsidP="0090519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A53C8" wp14:editId="5227ABC9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7D902" w14:textId="77777777" w:rsidR="0090519F" w:rsidRPr="00B24516" w:rsidRDefault="0090519F" w:rsidP="00905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3FFCF306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0665C49A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2B1E85F3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D058A40" w14:textId="77777777" w:rsidR="0090519F" w:rsidRDefault="0090519F" w:rsidP="0090519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53C8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1967D902" w14:textId="77777777" w:rsidR="0090519F" w:rsidRPr="00B24516" w:rsidRDefault="0090519F" w:rsidP="009051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3FFCF306" w14:textId="77777777" w:rsidR="0090519F" w:rsidRDefault="0090519F" w:rsidP="0090519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0665C49A" w14:textId="77777777" w:rsidR="0090519F" w:rsidRDefault="0090519F" w:rsidP="0090519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2B1E85F3" w14:textId="77777777" w:rsidR="0090519F" w:rsidRDefault="0090519F" w:rsidP="0090519F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4D058A40" w14:textId="77777777" w:rsidR="0090519F" w:rsidRDefault="0090519F" w:rsidP="0090519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028821B1" w14:textId="77777777" w:rsidR="0090519F" w:rsidRPr="00A21514" w:rsidRDefault="0090519F" w:rsidP="0090519F"/>
    <w:p w14:paraId="451B71D8" w14:textId="77777777" w:rsidR="006F18B1" w:rsidRPr="006F18B1" w:rsidRDefault="006F18B1" w:rsidP="006F18B1">
      <w:pPr>
        <w:spacing w:before="24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6F18B1" w:rsidRPr="006F18B1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E60C" w14:textId="77777777" w:rsidR="000C4F4F" w:rsidRDefault="000C4F4F" w:rsidP="007E7B7A">
      <w:pPr>
        <w:spacing w:after="0" w:line="240" w:lineRule="auto"/>
      </w:pPr>
      <w:r>
        <w:separator/>
      </w:r>
    </w:p>
  </w:endnote>
  <w:endnote w:type="continuationSeparator" w:id="0">
    <w:p w14:paraId="25380429" w14:textId="77777777" w:rsidR="000C4F4F" w:rsidRDefault="000C4F4F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D429" w14:textId="77777777" w:rsidR="000C4F4F" w:rsidRDefault="000C4F4F" w:rsidP="007E7B7A">
      <w:pPr>
        <w:spacing w:after="0" w:line="240" w:lineRule="auto"/>
      </w:pPr>
      <w:r>
        <w:separator/>
      </w:r>
    </w:p>
  </w:footnote>
  <w:footnote w:type="continuationSeparator" w:id="0">
    <w:p w14:paraId="58FFCFD2" w14:textId="77777777" w:rsidR="000C4F4F" w:rsidRDefault="000C4F4F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265888">
    <w:abstractNumId w:val="14"/>
  </w:num>
  <w:num w:numId="2" w16cid:durableId="1477725438">
    <w:abstractNumId w:val="8"/>
  </w:num>
  <w:num w:numId="3" w16cid:durableId="1579707042">
    <w:abstractNumId w:val="10"/>
  </w:num>
  <w:num w:numId="4" w16cid:durableId="1835338380">
    <w:abstractNumId w:val="1"/>
  </w:num>
  <w:num w:numId="5" w16cid:durableId="1331710807">
    <w:abstractNumId w:val="19"/>
  </w:num>
  <w:num w:numId="6" w16cid:durableId="2132625185">
    <w:abstractNumId w:val="2"/>
  </w:num>
  <w:num w:numId="7" w16cid:durableId="1266231486">
    <w:abstractNumId w:val="0"/>
  </w:num>
  <w:num w:numId="8" w16cid:durableId="922490365">
    <w:abstractNumId w:val="15"/>
  </w:num>
  <w:num w:numId="9" w16cid:durableId="1346788158">
    <w:abstractNumId w:val="18"/>
  </w:num>
  <w:num w:numId="10" w16cid:durableId="711921908">
    <w:abstractNumId w:val="13"/>
  </w:num>
  <w:num w:numId="11" w16cid:durableId="1301500942">
    <w:abstractNumId w:val="4"/>
  </w:num>
  <w:num w:numId="12" w16cid:durableId="128986536">
    <w:abstractNumId w:val="6"/>
  </w:num>
  <w:num w:numId="13" w16cid:durableId="1847673302">
    <w:abstractNumId w:val="12"/>
  </w:num>
  <w:num w:numId="14" w16cid:durableId="125239616">
    <w:abstractNumId w:val="16"/>
  </w:num>
  <w:num w:numId="15" w16cid:durableId="984891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110400">
    <w:abstractNumId w:val="5"/>
  </w:num>
  <w:num w:numId="17" w16cid:durableId="770469493">
    <w:abstractNumId w:val="17"/>
  </w:num>
  <w:num w:numId="18" w16cid:durableId="320350251">
    <w:abstractNumId w:val="3"/>
  </w:num>
  <w:num w:numId="19" w16cid:durableId="1425110667">
    <w:abstractNumId w:val="7"/>
  </w:num>
  <w:num w:numId="20" w16cid:durableId="270823360">
    <w:abstractNumId w:val="20"/>
  </w:num>
  <w:num w:numId="21" w16cid:durableId="299386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16D10"/>
    <w:rsid w:val="00031BA3"/>
    <w:rsid w:val="0003354A"/>
    <w:rsid w:val="00033E7D"/>
    <w:rsid w:val="00045D9E"/>
    <w:rsid w:val="00046F5B"/>
    <w:rsid w:val="00057E28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4F4F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27C9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6724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E5A1B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585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675C3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0FF1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38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13A57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0C9"/>
    <w:rsid w:val="008E073C"/>
    <w:rsid w:val="008E671D"/>
    <w:rsid w:val="008F4154"/>
    <w:rsid w:val="00901271"/>
    <w:rsid w:val="0090519F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C427D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452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29717B71-DDBF-429C-B11B-205DD3F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82ED-7D89-4EB4-8BED-37AF144E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3</cp:revision>
  <cp:lastPrinted>2023-03-16T19:45:00Z</cp:lastPrinted>
  <dcterms:created xsi:type="dcterms:W3CDTF">2023-05-16T14:27:00Z</dcterms:created>
  <dcterms:modified xsi:type="dcterms:W3CDTF">2023-05-31T15:19:00Z</dcterms:modified>
</cp:coreProperties>
</file>