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1DA8A" w14:textId="77471B92" w:rsidR="00915CFE" w:rsidRPr="00157B8A" w:rsidRDefault="00915CFE" w:rsidP="00BD1BAD">
      <w:pPr>
        <w:tabs>
          <w:tab w:val="left" w:pos="1140"/>
        </w:tabs>
        <w:spacing w:line="360" w:lineRule="auto"/>
        <w:jc w:val="center"/>
        <w:rPr>
          <w:rFonts w:ascii="Arial" w:hAnsi="Arial" w:cs="Arial"/>
          <w:sz w:val="24"/>
          <w:szCs w:val="24"/>
        </w:rPr>
      </w:pPr>
      <w:bookmarkStart w:id="0" w:name="_Hlk104300978"/>
      <w:r w:rsidRPr="00157B8A">
        <w:rPr>
          <w:rFonts w:ascii="Arial" w:hAnsi="Arial" w:cs="Arial"/>
          <w:sz w:val="24"/>
          <w:szCs w:val="24"/>
        </w:rPr>
        <w:t xml:space="preserve">INDICAÇÃO </w:t>
      </w:r>
      <w:r w:rsidR="00195958">
        <w:rPr>
          <w:rFonts w:ascii="Arial" w:hAnsi="Arial" w:cs="Arial"/>
          <w:sz w:val="24"/>
          <w:szCs w:val="24"/>
        </w:rPr>
        <w:t>1.204</w:t>
      </w:r>
      <w:r w:rsidRPr="00157B8A">
        <w:rPr>
          <w:rFonts w:ascii="Arial" w:hAnsi="Arial" w:cs="Arial"/>
          <w:sz w:val="24"/>
          <w:szCs w:val="24"/>
        </w:rPr>
        <w:t>/2022</w:t>
      </w:r>
    </w:p>
    <w:p w14:paraId="3DD983D1" w14:textId="77777777" w:rsidR="00CF3694" w:rsidRPr="00157B8A" w:rsidRDefault="00CF3694" w:rsidP="00896A8D">
      <w:pPr>
        <w:tabs>
          <w:tab w:val="left" w:pos="1140"/>
        </w:tabs>
        <w:spacing w:line="360" w:lineRule="auto"/>
        <w:jc w:val="both"/>
        <w:rPr>
          <w:rFonts w:ascii="Arial" w:hAnsi="Arial" w:cs="Arial"/>
          <w:sz w:val="24"/>
          <w:szCs w:val="24"/>
        </w:rPr>
      </w:pPr>
    </w:p>
    <w:p w14:paraId="14099137" w14:textId="60229ACF" w:rsidR="00915CFE" w:rsidRPr="00157B8A" w:rsidRDefault="00915CFE" w:rsidP="00896A8D">
      <w:pPr>
        <w:tabs>
          <w:tab w:val="left" w:pos="1140"/>
        </w:tabs>
        <w:spacing w:line="360" w:lineRule="auto"/>
        <w:ind w:firstLine="1276"/>
        <w:jc w:val="both"/>
        <w:rPr>
          <w:rFonts w:ascii="Arial" w:hAnsi="Arial" w:cs="Arial"/>
          <w:b/>
          <w:bCs/>
          <w:sz w:val="24"/>
          <w:szCs w:val="24"/>
          <w:u w:val="single"/>
        </w:rPr>
      </w:pPr>
      <w:r w:rsidRPr="00157B8A">
        <w:rPr>
          <w:rFonts w:ascii="Arial" w:hAnsi="Arial" w:cs="Arial"/>
          <w:sz w:val="24"/>
          <w:szCs w:val="24"/>
        </w:rPr>
        <w:t>Indicamos Exmo.</w:t>
      </w:r>
      <w:r w:rsidR="00675904">
        <w:rPr>
          <w:rFonts w:ascii="Arial" w:hAnsi="Arial" w:cs="Arial"/>
          <w:sz w:val="24"/>
          <w:szCs w:val="24"/>
        </w:rPr>
        <w:t xml:space="preserve"> </w:t>
      </w:r>
      <w:r w:rsidRPr="00157B8A">
        <w:rPr>
          <w:rFonts w:ascii="Arial" w:hAnsi="Arial" w:cs="Arial"/>
          <w:sz w:val="24"/>
          <w:szCs w:val="24"/>
        </w:rPr>
        <w:t>Senhor Prefeito Municipal Zenildo Brandão Santana, Secretário Municipal de Infraestrutura Sr</w:t>
      </w:r>
      <w:r w:rsidR="00A6129A">
        <w:rPr>
          <w:rFonts w:ascii="Arial" w:hAnsi="Arial" w:cs="Arial"/>
          <w:sz w:val="24"/>
          <w:szCs w:val="24"/>
        </w:rPr>
        <w:t>.</w:t>
      </w:r>
      <w:r w:rsidRPr="00157B8A">
        <w:rPr>
          <w:rFonts w:ascii="Arial" w:hAnsi="Arial" w:cs="Arial"/>
          <w:sz w:val="24"/>
          <w:szCs w:val="24"/>
        </w:rPr>
        <w:t xml:space="preserve"> </w:t>
      </w:r>
      <w:bookmarkStart w:id="1" w:name="_Hlk66211181"/>
      <w:r w:rsidRPr="00157B8A">
        <w:rPr>
          <w:rFonts w:ascii="Arial" w:hAnsi="Arial" w:cs="Arial"/>
          <w:sz w:val="24"/>
          <w:szCs w:val="24"/>
        </w:rPr>
        <w:t>Lucindo Tomaz Vasconcelos Menezes</w:t>
      </w:r>
      <w:bookmarkEnd w:id="1"/>
      <w:r w:rsidRPr="00157B8A">
        <w:rPr>
          <w:rFonts w:ascii="Arial" w:hAnsi="Arial" w:cs="Arial"/>
          <w:sz w:val="24"/>
          <w:szCs w:val="24"/>
        </w:rPr>
        <w:t xml:space="preserve">, no sentido da </w:t>
      </w:r>
      <w:r w:rsidRPr="001E5E46">
        <w:rPr>
          <w:rFonts w:ascii="Arial" w:hAnsi="Arial" w:cs="Arial"/>
          <w:b/>
          <w:bCs/>
          <w:sz w:val="24"/>
          <w:szCs w:val="24"/>
          <w:u w:val="single"/>
        </w:rPr>
        <w:t xml:space="preserve">revitalização da Lagoa no </w:t>
      </w:r>
      <w:r w:rsidR="001E5E46">
        <w:rPr>
          <w:rFonts w:ascii="Arial" w:hAnsi="Arial" w:cs="Arial"/>
          <w:b/>
          <w:bCs/>
          <w:sz w:val="24"/>
          <w:szCs w:val="24"/>
          <w:u w:val="single"/>
        </w:rPr>
        <w:t xml:space="preserve">Residencial </w:t>
      </w:r>
      <w:r w:rsidRPr="001E5E46">
        <w:rPr>
          <w:rFonts w:ascii="Arial" w:hAnsi="Arial" w:cs="Arial"/>
          <w:b/>
          <w:bCs/>
          <w:sz w:val="24"/>
          <w:szCs w:val="24"/>
          <w:u w:val="single"/>
        </w:rPr>
        <w:t>Beira Rio (próximo a Associação dos Moradores)</w:t>
      </w:r>
      <w:r w:rsidR="00914A35" w:rsidRPr="001E5E46">
        <w:rPr>
          <w:rFonts w:ascii="Arial" w:hAnsi="Arial" w:cs="Arial"/>
          <w:b/>
          <w:bCs/>
          <w:sz w:val="24"/>
          <w:szCs w:val="24"/>
          <w:u w:val="single"/>
        </w:rPr>
        <w:t>, vide fotos anexa</w:t>
      </w:r>
      <w:r w:rsidR="00D229CF" w:rsidRPr="00157B8A">
        <w:rPr>
          <w:rFonts w:ascii="Arial" w:hAnsi="Arial" w:cs="Arial"/>
          <w:sz w:val="24"/>
          <w:szCs w:val="24"/>
        </w:rPr>
        <w:t>.</w:t>
      </w:r>
      <w:r w:rsidR="00C93B6B" w:rsidRPr="00157B8A">
        <w:rPr>
          <w:rFonts w:ascii="Arial" w:hAnsi="Arial" w:cs="Arial"/>
          <w:sz w:val="24"/>
          <w:szCs w:val="24"/>
        </w:rPr>
        <w:t xml:space="preserve">                 </w:t>
      </w:r>
    </w:p>
    <w:p w14:paraId="4E149D7B" w14:textId="77777777" w:rsidR="00915CFE" w:rsidRPr="00157B8A" w:rsidRDefault="00915CFE" w:rsidP="00896A8D">
      <w:pPr>
        <w:tabs>
          <w:tab w:val="left" w:pos="1140"/>
        </w:tabs>
        <w:spacing w:line="360" w:lineRule="auto"/>
        <w:jc w:val="both"/>
        <w:rPr>
          <w:rFonts w:ascii="Arial" w:hAnsi="Arial" w:cs="Arial"/>
          <w:sz w:val="24"/>
          <w:szCs w:val="24"/>
        </w:rPr>
      </w:pPr>
    </w:p>
    <w:p w14:paraId="45B8F729" w14:textId="2BA9E27B" w:rsidR="00915CFE" w:rsidRPr="00157B8A" w:rsidRDefault="00915CFE" w:rsidP="00BD1BAD">
      <w:pPr>
        <w:tabs>
          <w:tab w:val="left" w:pos="1140"/>
        </w:tabs>
        <w:spacing w:line="360" w:lineRule="auto"/>
        <w:jc w:val="center"/>
        <w:rPr>
          <w:rFonts w:ascii="Arial" w:hAnsi="Arial" w:cs="Arial"/>
          <w:sz w:val="24"/>
          <w:szCs w:val="24"/>
        </w:rPr>
      </w:pPr>
      <w:r w:rsidRPr="00157B8A">
        <w:rPr>
          <w:rFonts w:ascii="Arial" w:hAnsi="Arial" w:cs="Arial"/>
          <w:sz w:val="24"/>
          <w:szCs w:val="24"/>
        </w:rPr>
        <w:t>JUSTIFICATIVA</w:t>
      </w:r>
    </w:p>
    <w:p w14:paraId="08F5E494" w14:textId="5917B857" w:rsidR="00FB5ADF" w:rsidRPr="00157B8A" w:rsidRDefault="00D04992" w:rsidP="00896A8D">
      <w:pPr>
        <w:shd w:val="clear" w:color="auto" w:fill="FFFFFF"/>
        <w:spacing w:before="60" w:after="60" w:line="300" w:lineRule="atLeast"/>
        <w:ind w:firstLine="1134"/>
        <w:jc w:val="both"/>
        <w:rPr>
          <w:rFonts w:ascii="Arial" w:hAnsi="Arial" w:cs="Arial"/>
          <w:sz w:val="24"/>
          <w:szCs w:val="24"/>
        </w:rPr>
      </w:pPr>
      <w:r w:rsidRPr="00157B8A">
        <w:rPr>
          <w:rFonts w:ascii="Arial" w:hAnsi="Arial" w:cs="Arial"/>
          <w:sz w:val="24"/>
          <w:szCs w:val="24"/>
        </w:rPr>
        <w:t xml:space="preserve">A referida lagoa está com uma quantidade de </w:t>
      </w:r>
      <w:r w:rsidR="00FB5ADF" w:rsidRPr="00157B8A">
        <w:rPr>
          <w:rFonts w:ascii="Arial" w:hAnsi="Arial" w:cs="Arial"/>
          <w:sz w:val="24"/>
          <w:szCs w:val="24"/>
        </w:rPr>
        <w:t>água</w:t>
      </w:r>
      <w:r w:rsidRPr="00157B8A">
        <w:rPr>
          <w:rFonts w:ascii="Arial" w:hAnsi="Arial" w:cs="Arial"/>
          <w:sz w:val="24"/>
          <w:szCs w:val="24"/>
        </w:rPr>
        <w:t xml:space="preserve"> armazenada pelas chuvas dos últimos dias, e o mais agravante e o odor de esgotos e dejetos, que são </w:t>
      </w:r>
      <w:r w:rsidR="003361BD">
        <w:rPr>
          <w:rFonts w:ascii="Arial" w:hAnsi="Arial" w:cs="Arial"/>
          <w:sz w:val="24"/>
          <w:szCs w:val="24"/>
        </w:rPr>
        <w:t xml:space="preserve">nela </w:t>
      </w:r>
      <w:r w:rsidRPr="00157B8A">
        <w:rPr>
          <w:rFonts w:ascii="Arial" w:hAnsi="Arial" w:cs="Arial"/>
          <w:sz w:val="24"/>
          <w:szCs w:val="24"/>
        </w:rPr>
        <w:t xml:space="preserve">depositados, os moradores já </w:t>
      </w:r>
      <w:r w:rsidR="00FB5ADF" w:rsidRPr="00157B8A">
        <w:rPr>
          <w:rFonts w:ascii="Arial" w:hAnsi="Arial" w:cs="Arial"/>
          <w:sz w:val="24"/>
          <w:szCs w:val="24"/>
        </w:rPr>
        <w:t>se reuniram</w:t>
      </w:r>
      <w:r w:rsidRPr="00157B8A">
        <w:rPr>
          <w:rFonts w:ascii="Arial" w:hAnsi="Arial" w:cs="Arial"/>
          <w:sz w:val="24"/>
          <w:szCs w:val="24"/>
        </w:rPr>
        <w:t xml:space="preserve"> e convocaram FM no sentido de chamar a atenção dos Poderes Públicos para problema vivenciado por todos</w:t>
      </w:r>
      <w:r w:rsidR="000B6E63">
        <w:rPr>
          <w:rFonts w:ascii="Arial" w:hAnsi="Arial" w:cs="Arial"/>
          <w:sz w:val="24"/>
          <w:szCs w:val="24"/>
        </w:rPr>
        <w:t xml:space="preserve">, </w:t>
      </w:r>
      <w:r w:rsidR="00F13F70">
        <w:rPr>
          <w:rFonts w:ascii="Arial" w:hAnsi="Arial" w:cs="Arial"/>
          <w:sz w:val="24"/>
          <w:szCs w:val="24"/>
        </w:rPr>
        <w:t xml:space="preserve">onde </w:t>
      </w:r>
      <w:r w:rsidR="001610C0">
        <w:rPr>
          <w:rFonts w:ascii="Arial" w:hAnsi="Arial" w:cs="Arial"/>
          <w:sz w:val="24"/>
          <w:szCs w:val="24"/>
        </w:rPr>
        <w:t>eles solicitam</w:t>
      </w:r>
      <w:r w:rsidR="00F13F70">
        <w:rPr>
          <w:rFonts w:ascii="Arial" w:hAnsi="Arial" w:cs="Arial"/>
          <w:sz w:val="24"/>
          <w:szCs w:val="24"/>
        </w:rPr>
        <w:t xml:space="preserve">, a limpeza e </w:t>
      </w:r>
      <w:r w:rsidR="000B6E63">
        <w:rPr>
          <w:rFonts w:ascii="Arial" w:hAnsi="Arial" w:cs="Arial"/>
          <w:sz w:val="24"/>
          <w:szCs w:val="24"/>
        </w:rPr>
        <w:t xml:space="preserve">a retirada de esgoto </w:t>
      </w:r>
      <w:r w:rsidR="00F13F70">
        <w:rPr>
          <w:rFonts w:ascii="Arial" w:hAnsi="Arial" w:cs="Arial"/>
          <w:sz w:val="24"/>
          <w:szCs w:val="24"/>
        </w:rPr>
        <w:t xml:space="preserve">que </w:t>
      </w:r>
      <w:r w:rsidR="000B6E63">
        <w:rPr>
          <w:rFonts w:ascii="Arial" w:hAnsi="Arial" w:cs="Arial"/>
          <w:sz w:val="24"/>
          <w:szCs w:val="24"/>
        </w:rPr>
        <w:t>se faz necessári</w:t>
      </w:r>
      <w:r w:rsidR="00F13F70">
        <w:rPr>
          <w:rFonts w:ascii="Arial" w:hAnsi="Arial" w:cs="Arial"/>
          <w:sz w:val="24"/>
          <w:szCs w:val="24"/>
        </w:rPr>
        <w:t>a</w:t>
      </w:r>
      <w:r w:rsidR="000B6E63">
        <w:rPr>
          <w:rFonts w:ascii="Arial" w:hAnsi="Arial" w:cs="Arial"/>
          <w:sz w:val="24"/>
          <w:szCs w:val="24"/>
        </w:rPr>
        <w:t xml:space="preserve"> e urgente diante da gravidade</w:t>
      </w:r>
      <w:r w:rsidR="00152325">
        <w:rPr>
          <w:rFonts w:ascii="Arial" w:hAnsi="Arial" w:cs="Arial"/>
          <w:sz w:val="24"/>
          <w:szCs w:val="24"/>
        </w:rPr>
        <w:t xml:space="preserve"> </w:t>
      </w:r>
      <w:r w:rsidR="000B6E63">
        <w:rPr>
          <w:rFonts w:ascii="Arial" w:hAnsi="Arial" w:cs="Arial"/>
          <w:sz w:val="24"/>
          <w:szCs w:val="24"/>
        </w:rPr>
        <w:t xml:space="preserve">relatada. </w:t>
      </w:r>
    </w:p>
    <w:p w14:paraId="3DF51CEE" w14:textId="42F8C120" w:rsidR="000339B3" w:rsidRPr="000339B3" w:rsidRDefault="00D04992" w:rsidP="00896A8D">
      <w:pPr>
        <w:shd w:val="clear" w:color="auto" w:fill="FFFFFF"/>
        <w:spacing w:before="60" w:after="60" w:line="300" w:lineRule="atLeast"/>
        <w:ind w:firstLine="1134"/>
        <w:jc w:val="both"/>
        <w:rPr>
          <w:rFonts w:ascii="Arial" w:hAnsi="Arial" w:cs="Arial"/>
          <w:sz w:val="24"/>
          <w:szCs w:val="24"/>
        </w:rPr>
      </w:pPr>
      <w:r w:rsidRPr="00157B8A">
        <w:rPr>
          <w:rFonts w:ascii="Arial" w:hAnsi="Arial" w:cs="Arial"/>
          <w:sz w:val="24"/>
          <w:szCs w:val="24"/>
        </w:rPr>
        <w:t xml:space="preserve"> A</w:t>
      </w:r>
      <w:r w:rsidR="000339B3" w:rsidRPr="000339B3">
        <w:rPr>
          <w:rFonts w:ascii="Arial" w:hAnsi="Arial" w:cs="Arial"/>
          <w:sz w:val="24"/>
          <w:szCs w:val="24"/>
        </w:rPr>
        <w:t xml:space="preserve"> ausência de tratamento de esgoto traz doenças que afetam pessoas de todas as idades, mas as crianças são as mais prejudicadas. Estas doenças são causadas principalmente por microrganismos patogênicos de origem entérica, animal ou humana, presentes em água contaminada. </w:t>
      </w:r>
      <w:r w:rsidR="00FB5ADF" w:rsidRPr="00157B8A">
        <w:rPr>
          <w:rFonts w:ascii="Arial" w:hAnsi="Arial" w:cs="Arial"/>
          <w:sz w:val="24"/>
          <w:szCs w:val="24"/>
        </w:rPr>
        <w:t>Vejam</w:t>
      </w:r>
      <w:r w:rsidR="000339B3" w:rsidRPr="000339B3">
        <w:rPr>
          <w:rFonts w:ascii="Arial" w:hAnsi="Arial" w:cs="Arial"/>
          <w:sz w:val="24"/>
          <w:szCs w:val="24"/>
        </w:rPr>
        <w:t xml:space="preserve"> algumas delas:</w:t>
      </w:r>
    </w:p>
    <w:p w14:paraId="7F63B996" w14:textId="0933EF40" w:rsidR="000339B3" w:rsidRPr="000339B3" w:rsidRDefault="000339B3" w:rsidP="00896A8D">
      <w:pPr>
        <w:shd w:val="clear" w:color="auto" w:fill="FFFFFF"/>
        <w:spacing w:before="120" w:after="60" w:line="360" w:lineRule="atLeast"/>
        <w:jc w:val="both"/>
        <w:outlineLvl w:val="1"/>
        <w:rPr>
          <w:rFonts w:ascii="Arial" w:hAnsi="Arial" w:cs="Arial"/>
          <w:b/>
          <w:bCs/>
          <w:sz w:val="24"/>
          <w:szCs w:val="24"/>
        </w:rPr>
      </w:pPr>
      <w:r w:rsidRPr="000339B3">
        <w:rPr>
          <w:rFonts w:ascii="Arial" w:hAnsi="Arial" w:cs="Arial"/>
          <w:b/>
          <w:bCs/>
          <w:sz w:val="24"/>
          <w:szCs w:val="24"/>
        </w:rPr>
        <w:t xml:space="preserve">Febre </w:t>
      </w:r>
      <w:r w:rsidR="00AB1AAF" w:rsidRPr="00157B8A">
        <w:rPr>
          <w:rFonts w:ascii="Arial" w:hAnsi="Arial" w:cs="Arial"/>
          <w:b/>
          <w:bCs/>
          <w:sz w:val="24"/>
          <w:szCs w:val="24"/>
        </w:rPr>
        <w:t>Tifoide</w:t>
      </w:r>
      <w:r w:rsidRPr="000339B3">
        <w:rPr>
          <w:rFonts w:ascii="Arial" w:hAnsi="Arial" w:cs="Arial"/>
          <w:b/>
          <w:bCs/>
          <w:sz w:val="24"/>
          <w:szCs w:val="24"/>
        </w:rPr>
        <w:t> </w:t>
      </w:r>
    </w:p>
    <w:p w14:paraId="2FD3BB9C" w14:textId="533129C8" w:rsidR="000339B3" w:rsidRPr="000339B3" w:rsidRDefault="000339B3" w:rsidP="00896A8D">
      <w:pPr>
        <w:shd w:val="clear" w:color="auto" w:fill="FFFFFF"/>
        <w:spacing w:before="60" w:after="60" w:line="300" w:lineRule="atLeast"/>
        <w:jc w:val="both"/>
        <w:rPr>
          <w:rFonts w:ascii="Arial" w:hAnsi="Arial" w:cs="Arial"/>
          <w:sz w:val="24"/>
          <w:szCs w:val="24"/>
        </w:rPr>
      </w:pPr>
      <w:r w:rsidRPr="000339B3">
        <w:rPr>
          <w:rFonts w:ascii="Arial" w:hAnsi="Arial" w:cs="Arial"/>
          <w:sz w:val="24"/>
          <w:szCs w:val="24"/>
        </w:rPr>
        <w:t xml:space="preserve">Doença infecciosa que causa febre contínua, mal-estar, manchas rosadas no tronco, tosse seca, prisão de ventre e comprometimento dos tecidos </w:t>
      </w:r>
      <w:r w:rsidR="00AB1AAF" w:rsidRPr="00157B8A">
        <w:rPr>
          <w:rFonts w:ascii="Arial" w:hAnsi="Arial" w:cs="Arial"/>
          <w:sz w:val="24"/>
          <w:szCs w:val="24"/>
        </w:rPr>
        <w:t>linfoides</w:t>
      </w:r>
      <w:r w:rsidRPr="000339B3">
        <w:rPr>
          <w:rFonts w:ascii="Arial" w:hAnsi="Arial" w:cs="Arial"/>
          <w:sz w:val="24"/>
          <w:szCs w:val="24"/>
        </w:rPr>
        <w:t>.</w:t>
      </w:r>
    </w:p>
    <w:p w14:paraId="68D11CEC" w14:textId="259681CD" w:rsidR="000339B3" w:rsidRPr="000339B3" w:rsidRDefault="000339B3" w:rsidP="00896A8D">
      <w:pPr>
        <w:shd w:val="clear" w:color="auto" w:fill="FFFFFF"/>
        <w:spacing w:before="120" w:after="60" w:line="360" w:lineRule="atLeast"/>
        <w:jc w:val="both"/>
        <w:outlineLvl w:val="1"/>
        <w:rPr>
          <w:rFonts w:ascii="Arial" w:hAnsi="Arial" w:cs="Arial"/>
          <w:b/>
          <w:bCs/>
          <w:sz w:val="24"/>
          <w:szCs w:val="24"/>
        </w:rPr>
      </w:pPr>
      <w:r w:rsidRPr="000339B3">
        <w:rPr>
          <w:rFonts w:ascii="Arial" w:hAnsi="Arial" w:cs="Arial"/>
          <w:b/>
          <w:bCs/>
          <w:sz w:val="24"/>
          <w:szCs w:val="24"/>
        </w:rPr>
        <w:t xml:space="preserve">Febre </w:t>
      </w:r>
      <w:r w:rsidR="00AB1AAF" w:rsidRPr="00157B8A">
        <w:rPr>
          <w:rFonts w:ascii="Arial" w:hAnsi="Arial" w:cs="Arial"/>
          <w:b/>
          <w:bCs/>
          <w:sz w:val="24"/>
          <w:szCs w:val="24"/>
        </w:rPr>
        <w:t>Paratifoide</w:t>
      </w:r>
    </w:p>
    <w:p w14:paraId="394F6DFD" w14:textId="0B0D7785" w:rsidR="000339B3" w:rsidRPr="000339B3" w:rsidRDefault="000339B3" w:rsidP="00896A8D">
      <w:pPr>
        <w:shd w:val="clear" w:color="auto" w:fill="FFFFFF"/>
        <w:spacing w:before="60" w:after="60" w:line="300" w:lineRule="atLeast"/>
        <w:jc w:val="both"/>
        <w:rPr>
          <w:rFonts w:ascii="Arial" w:hAnsi="Arial" w:cs="Arial"/>
          <w:sz w:val="24"/>
          <w:szCs w:val="24"/>
        </w:rPr>
      </w:pPr>
      <w:r w:rsidRPr="000339B3">
        <w:rPr>
          <w:rFonts w:ascii="Arial" w:hAnsi="Arial" w:cs="Arial"/>
          <w:sz w:val="24"/>
          <w:szCs w:val="24"/>
        </w:rPr>
        <w:t xml:space="preserve">É semelhante à Febre </w:t>
      </w:r>
      <w:r w:rsidR="00AB1AAF" w:rsidRPr="00157B8A">
        <w:rPr>
          <w:rFonts w:ascii="Arial" w:hAnsi="Arial" w:cs="Arial"/>
          <w:sz w:val="24"/>
          <w:szCs w:val="24"/>
        </w:rPr>
        <w:t>Tifoide</w:t>
      </w:r>
      <w:r w:rsidRPr="000339B3">
        <w:rPr>
          <w:rFonts w:ascii="Arial" w:hAnsi="Arial" w:cs="Arial"/>
          <w:sz w:val="24"/>
          <w:szCs w:val="24"/>
        </w:rPr>
        <w:t xml:space="preserve">, mas menos letal. É causada por infecção bacteriana, com apresentação de febre contínua, eventual aparecimento de manchas róseas no tronco e </w:t>
      </w:r>
      <w:r w:rsidR="00AB1AAF" w:rsidRPr="00157B8A">
        <w:rPr>
          <w:rFonts w:ascii="Arial" w:hAnsi="Arial" w:cs="Arial"/>
          <w:sz w:val="24"/>
          <w:szCs w:val="24"/>
        </w:rPr>
        <w:t>diarreia</w:t>
      </w:r>
      <w:r w:rsidRPr="000339B3">
        <w:rPr>
          <w:rFonts w:ascii="Arial" w:hAnsi="Arial" w:cs="Arial"/>
          <w:sz w:val="24"/>
          <w:szCs w:val="24"/>
        </w:rPr>
        <w:t>.</w:t>
      </w:r>
    </w:p>
    <w:p w14:paraId="373B5E19" w14:textId="77777777" w:rsidR="000339B3" w:rsidRPr="000339B3" w:rsidRDefault="000339B3" w:rsidP="00896A8D">
      <w:pPr>
        <w:shd w:val="clear" w:color="auto" w:fill="FFFFFF"/>
        <w:spacing w:before="120" w:after="60" w:line="360" w:lineRule="atLeast"/>
        <w:jc w:val="both"/>
        <w:outlineLvl w:val="1"/>
        <w:rPr>
          <w:rFonts w:ascii="Arial" w:hAnsi="Arial" w:cs="Arial"/>
          <w:b/>
          <w:bCs/>
          <w:sz w:val="24"/>
          <w:szCs w:val="24"/>
        </w:rPr>
      </w:pPr>
      <w:r w:rsidRPr="000339B3">
        <w:rPr>
          <w:rFonts w:ascii="Arial" w:hAnsi="Arial" w:cs="Arial"/>
          <w:b/>
          <w:bCs/>
          <w:sz w:val="24"/>
          <w:szCs w:val="24"/>
        </w:rPr>
        <w:t>Shigeloses</w:t>
      </w:r>
    </w:p>
    <w:p w14:paraId="7B95C117" w14:textId="77777777" w:rsidR="000339B3" w:rsidRPr="000339B3" w:rsidRDefault="000339B3" w:rsidP="00896A8D">
      <w:pPr>
        <w:shd w:val="clear" w:color="auto" w:fill="FFFFFF"/>
        <w:spacing w:before="60" w:after="60" w:line="300" w:lineRule="atLeast"/>
        <w:jc w:val="both"/>
        <w:rPr>
          <w:rFonts w:ascii="Arial" w:hAnsi="Arial" w:cs="Arial"/>
          <w:sz w:val="24"/>
          <w:szCs w:val="24"/>
        </w:rPr>
      </w:pPr>
      <w:r w:rsidRPr="000339B3">
        <w:rPr>
          <w:rFonts w:ascii="Arial" w:hAnsi="Arial" w:cs="Arial"/>
          <w:sz w:val="24"/>
          <w:szCs w:val="24"/>
        </w:rPr>
        <w:t>Infecção bacteriana aguda no intestino grosso. Apresenta febre, náuseas e, às vezes, vômitos, cólicas e tenesmo (sensação dolorosa na bexiga ou na região anal). Em casos graves, as fezes apresentam sangue, muco e pus.</w:t>
      </w:r>
    </w:p>
    <w:p w14:paraId="3B1D91A8" w14:textId="77777777" w:rsidR="000339B3" w:rsidRPr="000339B3" w:rsidRDefault="000339B3" w:rsidP="00896A8D">
      <w:pPr>
        <w:shd w:val="clear" w:color="auto" w:fill="FFFFFF"/>
        <w:spacing w:before="120" w:after="60" w:line="360" w:lineRule="atLeast"/>
        <w:jc w:val="both"/>
        <w:outlineLvl w:val="1"/>
        <w:rPr>
          <w:rFonts w:ascii="Arial" w:hAnsi="Arial" w:cs="Arial"/>
          <w:b/>
          <w:bCs/>
          <w:sz w:val="24"/>
          <w:szCs w:val="24"/>
        </w:rPr>
      </w:pPr>
      <w:r w:rsidRPr="000339B3">
        <w:rPr>
          <w:rFonts w:ascii="Arial" w:hAnsi="Arial" w:cs="Arial"/>
          <w:b/>
          <w:bCs/>
          <w:sz w:val="24"/>
          <w:szCs w:val="24"/>
        </w:rPr>
        <w:t>Cólera</w:t>
      </w:r>
    </w:p>
    <w:p w14:paraId="7869AF12" w14:textId="77777777" w:rsidR="000339B3" w:rsidRPr="000339B3" w:rsidRDefault="000339B3" w:rsidP="00896A8D">
      <w:pPr>
        <w:shd w:val="clear" w:color="auto" w:fill="FFFFFF"/>
        <w:spacing w:before="60" w:after="60" w:line="300" w:lineRule="atLeast"/>
        <w:jc w:val="both"/>
        <w:rPr>
          <w:rFonts w:ascii="Arial" w:hAnsi="Arial" w:cs="Arial"/>
          <w:sz w:val="24"/>
          <w:szCs w:val="24"/>
        </w:rPr>
      </w:pPr>
      <w:r w:rsidRPr="000339B3">
        <w:rPr>
          <w:rFonts w:ascii="Arial" w:hAnsi="Arial" w:cs="Arial"/>
          <w:sz w:val="24"/>
          <w:szCs w:val="24"/>
        </w:rPr>
        <w:t>Doença intestinal bacteriana aguda, com diarreia aquosa abundante, vômitos ocasionais, rápida desidratação, acidose, câimbras musculares e colapso respiratório, podendo levar o paciente a morte em um período de 4 à 48 horas, se não houver tratamento.  </w:t>
      </w:r>
    </w:p>
    <w:p w14:paraId="096E4BF7" w14:textId="77777777" w:rsidR="000339B3" w:rsidRPr="000339B3" w:rsidRDefault="000339B3" w:rsidP="00896A8D">
      <w:pPr>
        <w:shd w:val="clear" w:color="auto" w:fill="FFFFFF"/>
        <w:spacing w:before="120" w:after="60" w:line="360" w:lineRule="atLeast"/>
        <w:jc w:val="both"/>
        <w:outlineLvl w:val="1"/>
        <w:rPr>
          <w:rFonts w:ascii="Arial" w:hAnsi="Arial" w:cs="Arial"/>
          <w:b/>
          <w:bCs/>
          <w:sz w:val="24"/>
          <w:szCs w:val="24"/>
        </w:rPr>
      </w:pPr>
      <w:r w:rsidRPr="000339B3">
        <w:rPr>
          <w:rFonts w:ascii="Arial" w:hAnsi="Arial" w:cs="Arial"/>
          <w:b/>
          <w:bCs/>
          <w:sz w:val="24"/>
          <w:szCs w:val="24"/>
        </w:rPr>
        <w:t>Hepatite A</w:t>
      </w:r>
    </w:p>
    <w:p w14:paraId="6764F11C" w14:textId="28ABE65C" w:rsidR="000339B3" w:rsidRDefault="000339B3" w:rsidP="00896A8D">
      <w:pPr>
        <w:shd w:val="clear" w:color="auto" w:fill="FFFFFF"/>
        <w:spacing w:before="60" w:after="60" w:line="300" w:lineRule="atLeast"/>
        <w:jc w:val="both"/>
        <w:rPr>
          <w:rFonts w:ascii="Arial" w:hAnsi="Arial" w:cs="Arial"/>
          <w:sz w:val="24"/>
          <w:szCs w:val="24"/>
        </w:rPr>
      </w:pPr>
      <w:r w:rsidRPr="000339B3">
        <w:rPr>
          <w:rFonts w:ascii="Arial" w:hAnsi="Arial" w:cs="Arial"/>
          <w:sz w:val="24"/>
          <w:szCs w:val="24"/>
        </w:rPr>
        <w:t>Febre, mal-estar geral, falta de apetite, náuseas e dores abdominais seguidas de icterícia. A convalescença é prolongada e a gravidade aumenta com a idade, porém há recuperação total sem sequelas.</w:t>
      </w:r>
    </w:p>
    <w:p w14:paraId="65B1274B" w14:textId="583D5A36" w:rsidR="008651F9" w:rsidRDefault="008651F9" w:rsidP="00896A8D">
      <w:pPr>
        <w:shd w:val="clear" w:color="auto" w:fill="FFFFFF"/>
        <w:spacing w:before="60" w:after="60" w:line="300" w:lineRule="atLeast"/>
        <w:jc w:val="both"/>
        <w:rPr>
          <w:rFonts w:ascii="Arial" w:hAnsi="Arial" w:cs="Arial"/>
          <w:sz w:val="24"/>
          <w:szCs w:val="24"/>
        </w:rPr>
      </w:pPr>
    </w:p>
    <w:p w14:paraId="44BAAE05" w14:textId="77777777" w:rsidR="008651F9" w:rsidRPr="000339B3" w:rsidRDefault="008651F9" w:rsidP="00896A8D">
      <w:pPr>
        <w:shd w:val="clear" w:color="auto" w:fill="FFFFFF"/>
        <w:spacing w:before="60" w:after="60" w:line="300" w:lineRule="atLeast"/>
        <w:jc w:val="both"/>
        <w:rPr>
          <w:rFonts w:ascii="Arial" w:hAnsi="Arial" w:cs="Arial"/>
          <w:sz w:val="24"/>
          <w:szCs w:val="24"/>
        </w:rPr>
      </w:pPr>
    </w:p>
    <w:p w14:paraId="2682A9B9" w14:textId="77777777" w:rsidR="000339B3" w:rsidRPr="000339B3" w:rsidRDefault="000339B3" w:rsidP="00896A8D">
      <w:pPr>
        <w:shd w:val="clear" w:color="auto" w:fill="FFFFFF"/>
        <w:spacing w:before="120" w:after="60" w:line="360" w:lineRule="atLeast"/>
        <w:jc w:val="both"/>
        <w:outlineLvl w:val="1"/>
        <w:rPr>
          <w:rFonts w:ascii="Arial" w:hAnsi="Arial" w:cs="Arial"/>
          <w:b/>
          <w:bCs/>
          <w:sz w:val="24"/>
          <w:szCs w:val="24"/>
        </w:rPr>
      </w:pPr>
      <w:r w:rsidRPr="000339B3">
        <w:rPr>
          <w:rFonts w:ascii="Arial" w:hAnsi="Arial" w:cs="Arial"/>
          <w:b/>
          <w:bCs/>
          <w:sz w:val="24"/>
          <w:szCs w:val="24"/>
        </w:rPr>
        <w:lastRenderedPageBreak/>
        <w:t>Amebíase</w:t>
      </w:r>
    </w:p>
    <w:p w14:paraId="7DB5DCEB" w14:textId="32C7A195" w:rsidR="000339B3" w:rsidRPr="000339B3" w:rsidRDefault="000339B3" w:rsidP="00896A8D">
      <w:pPr>
        <w:shd w:val="clear" w:color="auto" w:fill="FFFFFF"/>
        <w:spacing w:before="60" w:after="60" w:line="300" w:lineRule="atLeast"/>
        <w:jc w:val="both"/>
        <w:rPr>
          <w:rFonts w:ascii="Arial" w:hAnsi="Arial" w:cs="Arial"/>
          <w:sz w:val="24"/>
          <w:szCs w:val="24"/>
        </w:rPr>
      </w:pPr>
      <w:r w:rsidRPr="000339B3">
        <w:rPr>
          <w:rFonts w:ascii="Arial" w:hAnsi="Arial" w:cs="Arial"/>
          <w:sz w:val="24"/>
          <w:szCs w:val="24"/>
        </w:rPr>
        <w:t xml:space="preserve">Infecção causada por um protozoário parasita que atinge os intestinos. As enfermidades variam desde uma disenteria aguda e fulminante, com febre e calafrios e diarreia sanguinolenta ou </w:t>
      </w:r>
      <w:r w:rsidR="00973396" w:rsidRPr="000339B3">
        <w:rPr>
          <w:rFonts w:ascii="Arial" w:hAnsi="Arial" w:cs="Arial"/>
          <w:sz w:val="24"/>
          <w:szCs w:val="24"/>
        </w:rPr>
        <w:t>mucoide</w:t>
      </w:r>
      <w:r w:rsidRPr="000339B3">
        <w:rPr>
          <w:rFonts w:ascii="Arial" w:hAnsi="Arial" w:cs="Arial"/>
          <w:sz w:val="24"/>
          <w:szCs w:val="24"/>
        </w:rPr>
        <w:t xml:space="preserve"> (disenteria amebiana), até um mal-estar abdominal leve e diarreia com sangue e muco alternando com períodos de estremecimento ou remissão.</w:t>
      </w:r>
    </w:p>
    <w:p w14:paraId="44E924D9" w14:textId="77777777" w:rsidR="000339B3" w:rsidRPr="000339B3" w:rsidRDefault="000339B3" w:rsidP="00896A8D">
      <w:pPr>
        <w:shd w:val="clear" w:color="auto" w:fill="FFFFFF"/>
        <w:spacing w:before="120" w:after="60" w:line="360" w:lineRule="atLeast"/>
        <w:jc w:val="both"/>
        <w:outlineLvl w:val="1"/>
        <w:rPr>
          <w:rFonts w:ascii="Arial" w:hAnsi="Arial" w:cs="Arial"/>
          <w:b/>
          <w:bCs/>
          <w:sz w:val="24"/>
          <w:szCs w:val="24"/>
        </w:rPr>
      </w:pPr>
      <w:r w:rsidRPr="000339B3">
        <w:rPr>
          <w:rFonts w:ascii="Arial" w:hAnsi="Arial" w:cs="Arial"/>
          <w:b/>
          <w:bCs/>
          <w:sz w:val="24"/>
          <w:szCs w:val="24"/>
        </w:rPr>
        <w:t>Giardíase</w:t>
      </w:r>
    </w:p>
    <w:p w14:paraId="3F376DE0" w14:textId="77777777" w:rsidR="000339B3" w:rsidRPr="000339B3" w:rsidRDefault="000339B3" w:rsidP="00896A8D">
      <w:pPr>
        <w:shd w:val="clear" w:color="auto" w:fill="FFFFFF"/>
        <w:spacing w:before="60" w:after="60" w:line="300" w:lineRule="atLeast"/>
        <w:jc w:val="both"/>
        <w:rPr>
          <w:rFonts w:ascii="Arial" w:hAnsi="Arial" w:cs="Arial"/>
          <w:sz w:val="24"/>
          <w:szCs w:val="24"/>
        </w:rPr>
      </w:pPr>
      <w:r w:rsidRPr="000339B3">
        <w:rPr>
          <w:rFonts w:ascii="Arial" w:hAnsi="Arial" w:cs="Arial"/>
          <w:sz w:val="24"/>
          <w:szCs w:val="24"/>
        </w:rPr>
        <w:t>Diarreia crônica com cheiro forte, fraqueza e cólicas abdominais, graças às toxinas que libera. Gera um quadro de deficiência vitamínica e mineral e, em crianças, pode causar a morte, se não houver tratamento.</w:t>
      </w:r>
    </w:p>
    <w:p w14:paraId="4C7F0A6F" w14:textId="77777777" w:rsidR="000339B3" w:rsidRPr="000339B3" w:rsidRDefault="000339B3" w:rsidP="00896A8D">
      <w:pPr>
        <w:shd w:val="clear" w:color="auto" w:fill="FFFFFF"/>
        <w:spacing w:before="120" w:after="60" w:line="360" w:lineRule="atLeast"/>
        <w:jc w:val="both"/>
        <w:outlineLvl w:val="1"/>
        <w:rPr>
          <w:rFonts w:ascii="Arial" w:hAnsi="Arial" w:cs="Arial"/>
          <w:b/>
          <w:bCs/>
          <w:sz w:val="24"/>
          <w:szCs w:val="24"/>
        </w:rPr>
      </w:pPr>
      <w:r w:rsidRPr="000339B3">
        <w:rPr>
          <w:rFonts w:ascii="Arial" w:hAnsi="Arial" w:cs="Arial"/>
          <w:b/>
          <w:bCs/>
          <w:sz w:val="24"/>
          <w:szCs w:val="24"/>
        </w:rPr>
        <w:t>Leptospirose</w:t>
      </w:r>
    </w:p>
    <w:p w14:paraId="38FB7855" w14:textId="62BE902F" w:rsidR="0080523A" w:rsidRDefault="000339B3" w:rsidP="00896A8D">
      <w:pPr>
        <w:shd w:val="clear" w:color="auto" w:fill="FFFFFF"/>
        <w:spacing w:before="60" w:after="60" w:line="300" w:lineRule="atLeast"/>
        <w:jc w:val="both"/>
        <w:rPr>
          <w:rFonts w:ascii="Arial" w:hAnsi="Arial" w:cs="Arial"/>
          <w:sz w:val="24"/>
          <w:szCs w:val="24"/>
        </w:rPr>
      </w:pPr>
      <w:r w:rsidRPr="000339B3">
        <w:rPr>
          <w:rFonts w:ascii="Arial" w:hAnsi="Arial" w:cs="Arial"/>
          <w:sz w:val="24"/>
          <w:szCs w:val="24"/>
        </w:rPr>
        <w:t>Ocorre com mais frequência em épocas de chuva ou alagamento, pode apresentar uma simples gripe e até complicações hepáticas e renais graves.</w:t>
      </w:r>
    </w:p>
    <w:p w14:paraId="43AE52CF" w14:textId="77777777" w:rsidR="00FC5C1D" w:rsidRPr="00157B8A" w:rsidRDefault="00FC5C1D" w:rsidP="00896A8D">
      <w:pPr>
        <w:shd w:val="clear" w:color="auto" w:fill="FFFFFF"/>
        <w:spacing w:before="60" w:after="60" w:line="300" w:lineRule="atLeast"/>
        <w:jc w:val="both"/>
        <w:rPr>
          <w:rFonts w:ascii="Arial" w:hAnsi="Arial" w:cs="Arial"/>
          <w:sz w:val="24"/>
          <w:szCs w:val="24"/>
        </w:rPr>
      </w:pPr>
    </w:p>
    <w:p w14:paraId="219920B2" w14:textId="5883E2B0" w:rsidR="00D434AE" w:rsidRDefault="00813A54" w:rsidP="0080523A">
      <w:pPr>
        <w:ind w:firstLine="1134"/>
        <w:jc w:val="both"/>
        <w:rPr>
          <w:rFonts w:ascii="Arial" w:hAnsi="Arial" w:cs="Arial"/>
          <w:sz w:val="24"/>
          <w:szCs w:val="24"/>
        </w:rPr>
      </w:pPr>
      <w:r>
        <w:rPr>
          <w:rFonts w:ascii="Arial" w:hAnsi="Arial" w:cs="Arial"/>
          <w:sz w:val="24"/>
          <w:szCs w:val="24"/>
        </w:rPr>
        <w:t xml:space="preserve">Diante do exposto concluímos que investir em </w:t>
      </w:r>
      <w:r w:rsidR="00DB6CF4" w:rsidRPr="000339B3">
        <w:rPr>
          <w:rFonts w:ascii="Arial" w:hAnsi="Arial" w:cs="Arial"/>
          <w:sz w:val="24"/>
          <w:szCs w:val="24"/>
        </w:rPr>
        <w:t xml:space="preserve">saneamento básico </w:t>
      </w:r>
      <w:r>
        <w:rPr>
          <w:rFonts w:ascii="Arial" w:hAnsi="Arial" w:cs="Arial"/>
          <w:sz w:val="24"/>
          <w:szCs w:val="24"/>
        </w:rPr>
        <w:t xml:space="preserve">promove qualidade de </w:t>
      </w:r>
      <w:r w:rsidR="00B92F9D">
        <w:rPr>
          <w:rFonts w:ascii="Arial" w:hAnsi="Arial" w:cs="Arial"/>
          <w:sz w:val="24"/>
          <w:szCs w:val="24"/>
        </w:rPr>
        <w:t>vida, saúde</w:t>
      </w:r>
      <w:r w:rsidR="00DB6CF4" w:rsidRPr="000339B3">
        <w:rPr>
          <w:rFonts w:ascii="Arial" w:hAnsi="Arial" w:cs="Arial"/>
          <w:sz w:val="24"/>
          <w:szCs w:val="24"/>
        </w:rPr>
        <w:t xml:space="preserve"> </w:t>
      </w:r>
      <w:r w:rsidR="00DC29F8">
        <w:rPr>
          <w:rFonts w:ascii="Arial" w:hAnsi="Arial" w:cs="Arial"/>
          <w:sz w:val="24"/>
          <w:szCs w:val="24"/>
        </w:rPr>
        <w:t xml:space="preserve">e ainda diminui gastos </w:t>
      </w:r>
      <w:r w:rsidR="00EB3DFF">
        <w:rPr>
          <w:rFonts w:ascii="Arial" w:hAnsi="Arial" w:cs="Arial"/>
          <w:sz w:val="24"/>
          <w:szCs w:val="24"/>
        </w:rPr>
        <w:t>no</w:t>
      </w:r>
      <w:r w:rsidR="00DC29F8">
        <w:rPr>
          <w:rFonts w:ascii="Arial" w:hAnsi="Arial" w:cs="Arial"/>
          <w:sz w:val="24"/>
          <w:szCs w:val="24"/>
        </w:rPr>
        <w:t xml:space="preserve"> Sistema </w:t>
      </w:r>
      <w:r w:rsidR="00C712B7">
        <w:rPr>
          <w:rFonts w:ascii="Arial" w:hAnsi="Arial" w:cs="Arial"/>
          <w:sz w:val="24"/>
          <w:szCs w:val="24"/>
        </w:rPr>
        <w:t xml:space="preserve">Único </w:t>
      </w:r>
      <w:r w:rsidR="00DC29F8">
        <w:rPr>
          <w:rFonts w:ascii="Arial" w:hAnsi="Arial" w:cs="Arial"/>
          <w:sz w:val="24"/>
          <w:szCs w:val="24"/>
        </w:rPr>
        <w:t>de Saúde (SUS)</w:t>
      </w:r>
      <w:r w:rsidR="00EB3DFF">
        <w:rPr>
          <w:rFonts w:ascii="Arial" w:hAnsi="Arial" w:cs="Arial"/>
          <w:sz w:val="24"/>
          <w:szCs w:val="24"/>
        </w:rPr>
        <w:t>, economia necessária para o crescimento e desenvolvimento do País</w:t>
      </w:r>
      <w:r w:rsidR="00DC29F8">
        <w:rPr>
          <w:rFonts w:ascii="Arial" w:hAnsi="Arial" w:cs="Arial"/>
          <w:sz w:val="24"/>
          <w:szCs w:val="24"/>
        </w:rPr>
        <w:t>.</w:t>
      </w:r>
    </w:p>
    <w:p w14:paraId="7186C03E" w14:textId="3BC577FE" w:rsidR="00DB6CF4" w:rsidRPr="00157B8A" w:rsidRDefault="00DC29F8" w:rsidP="00C76AA6">
      <w:pPr>
        <w:jc w:val="both"/>
        <w:rPr>
          <w:rFonts w:ascii="Arial" w:hAnsi="Arial" w:cs="Arial"/>
          <w:sz w:val="24"/>
          <w:szCs w:val="24"/>
        </w:rPr>
      </w:pPr>
      <w:r>
        <w:rPr>
          <w:rFonts w:ascii="Arial" w:hAnsi="Arial" w:cs="Arial"/>
          <w:sz w:val="24"/>
          <w:szCs w:val="24"/>
        </w:rPr>
        <w:t xml:space="preserve"> </w:t>
      </w:r>
    </w:p>
    <w:p w14:paraId="0F58A39B" w14:textId="77777777" w:rsidR="00D434AE" w:rsidRDefault="009E5F49" w:rsidP="00896A8D">
      <w:pPr>
        <w:shd w:val="clear" w:color="auto" w:fill="FFFFFF"/>
        <w:spacing w:before="60" w:after="60" w:line="300" w:lineRule="atLeast"/>
        <w:jc w:val="both"/>
        <w:rPr>
          <w:rFonts w:ascii="Arial" w:hAnsi="Arial" w:cs="Arial"/>
          <w:sz w:val="24"/>
          <w:szCs w:val="24"/>
        </w:rPr>
      </w:pPr>
      <w:r w:rsidRPr="00157B8A">
        <w:rPr>
          <w:rFonts w:ascii="Arial" w:hAnsi="Arial" w:cs="Arial"/>
          <w:sz w:val="24"/>
          <w:szCs w:val="24"/>
        </w:rPr>
        <w:t>R</w:t>
      </w:r>
      <w:r w:rsidR="004A394D" w:rsidRPr="00157B8A">
        <w:rPr>
          <w:rFonts w:ascii="Arial" w:hAnsi="Arial" w:cs="Arial"/>
          <w:sz w:val="24"/>
          <w:szCs w:val="24"/>
        </w:rPr>
        <w:t xml:space="preserve">eferencias: </w:t>
      </w:r>
    </w:p>
    <w:p w14:paraId="5FA9008B" w14:textId="5E2195EF" w:rsidR="00DB6CF4" w:rsidRPr="00B92F9D" w:rsidRDefault="00000000" w:rsidP="00896A8D">
      <w:pPr>
        <w:shd w:val="clear" w:color="auto" w:fill="FFFFFF"/>
        <w:spacing w:before="60" w:after="60" w:line="300" w:lineRule="atLeast"/>
        <w:jc w:val="both"/>
        <w:rPr>
          <w:rFonts w:ascii="Arial" w:hAnsi="Arial" w:cs="Arial"/>
        </w:rPr>
      </w:pPr>
      <w:hyperlink r:id="rId6" w:history="1">
        <w:r w:rsidR="00D434AE" w:rsidRPr="00B92F9D">
          <w:rPr>
            <w:rStyle w:val="Hyperlink"/>
            <w:rFonts w:ascii="Arial" w:hAnsi="Arial" w:cs="Arial"/>
          </w:rPr>
          <w:t>https://www.teraambiental.com.br/blog-da-tera-ambiental/conheca-as-doencas-causadas-pelo-nao-tratamento-do-esgoto</w:t>
        </w:r>
      </w:hyperlink>
    </w:p>
    <w:p w14:paraId="0DDA2195" w14:textId="35A207CC" w:rsidR="00DB6CF4" w:rsidRPr="00157B8A" w:rsidRDefault="000339B3" w:rsidP="00EC2132">
      <w:pPr>
        <w:jc w:val="both"/>
        <w:rPr>
          <w:rFonts w:ascii="Arial" w:hAnsi="Arial" w:cs="Arial"/>
          <w:sz w:val="24"/>
          <w:szCs w:val="24"/>
        </w:rPr>
      </w:pPr>
      <w:r w:rsidRPr="000339B3">
        <w:rPr>
          <w:rFonts w:ascii="Arial" w:hAnsi="Arial" w:cs="Arial"/>
          <w:sz w:val="24"/>
          <w:szCs w:val="24"/>
        </w:rPr>
        <w:br/>
      </w:r>
      <w:r w:rsidR="00DB6CF4" w:rsidRPr="00157B8A">
        <w:rPr>
          <w:rFonts w:ascii="Arial" w:hAnsi="Arial" w:cs="Arial"/>
          <w:sz w:val="24"/>
          <w:szCs w:val="24"/>
        </w:rPr>
        <w:t xml:space="preserve">Certos de contarmos com estimada atenção de todos, desde já agradecemos todo o empenho necessário para o pronto atendimento desta justa reivindicação, </w:t>
      </w:r>
    </w:p>
    <w:p w14:paraId="5880662D" w14:textId="77777777" w:rsidR="0051657B" w:rsidRDefault="0051657B" w:rsidP="00896A8D">
      <w:pPr>
        <w:spacing w:line="360" w:lineRule="auto"/>
        <w:jc w:val="both"/>
        <w:rPr>
          <w:rFonts w:ascii="Arial" w:hAnsi="Arial" w:cs="Arial"/>
          <w:sz w:val="24"/>
          <w:szCs w:val="24"/>
        </w:rPr>
      </w:pPr>
    </w:p>
    <w:p w14:paraId="06252D8B" w14:textId="2342E60E" w:rsidR="00915CFE" w:rsidRPr="00157B8A" w:rsidRDefault="00915CFE" w:rsidP="00896A8D">
      <w:pPr>
        <w:spacing w:line="360" w:lineRule="auto"/>
        <w:jc w:val="both"/>
        <w:rPr>
          <w:rFonts w:ascii="Arial" w:hAnsi="Arial" w:cs="Arial"/>
          <w:sz w:val="24"/>
          <w:szCs w:val="24"/>
        </w:rPr>
      </w:pPr>
      <w:r w:rsidRPr="00157B8A">
        <w:rPr>
          <w:rFonts w:ascii="Arial" w:hAnsi="Arial" w:cs="Arial"/>
          <w:sz w:val="24"/>
          <w:szCs w:val="24"/>
        </w:rPr>
        <w:t xml:space="preserve">Sala das Comissões, </w:t>
      </w:r>
      <w:r w:rsidR="00EC2132">
        <w:rPr>
          <w:rFonts w:ascii="Arial" w:hAnsi="Arial" w:cs="Arial"/>
          <w:sz w:val="24"/>
          <w:szCs w:val="24"/>
        </w:rPr>
        <w:t>16</w:t>
      </w:r>
      <w:r w:rsidRPr="00157B8A">
        <w:rPr>
          <w:rFonts w:ascii="Arial" w:hAnsi="Arial" w:cs="Arial"/>
          <w:sz w:val="24"/>
          <w:szCs w:val="24"/>
        </w:rPr>
        <w:t xml:space="preserve"> de </w:t>
      </w:r>
      <w:r w:rsidR="00EC2132">
        <w:rPr>
          <w:rFonts w:ascii="Arial" w:hAnsi="Arial" w:cs="Arial"/>
          <w:sz w:val="24"/>
          <w:szCs w:val="24"/>
        </w:rPr>
        <w:t xml:space="preserve">novembro </w:t>
      </w:r>
      <w:r w:rsidRPr="00157B8A">
        <w:rPr>
          <w:rFonts w:ascii="Arial" w:hAnsi="Arial" w:cs="Arial"/>
          <w:sz w:val="24"/>
          <w:szCs w:val="24"/>
        </w:rPr>
        <w:t>de 2022.</w:t>
      </w:r>
    </w:p>
    <w:p w14:paraId="5B50CFA9" w14:textId="50DCA3F0" w:rsidR="00915CFE" w:rsidRDefault="00915CFE" w:rsidP="00896A8D">
      <w:pPr>
        <w:spacing w:line="360" w:lineRule="auto"/>
        <w:jc w:val="both"/>
        <w:rPr>
          <w:rFonts w:ascii="Arial" w:hAnsi="Arial" w:cs="Arial"/>
          <w:sz w:val="24"/>
          <w:szCs w:val="24"/>
        </w:rPr>
      </w:pPr>
    </w:p>
    <w:p w14:paraId="3B8A14FD" w14:textId="77777777" w:rsidR="0051657B" w:rsidRPr="00157B8A" w:rsidRDefault="0051657B" w:rsidP="00896A8D">
      <w:pPr>
        <w:spacing w:line="360" w:lineRule="auto"/>
        <w:jc w:val="both"/>
        <w:rPr>
          <w:rFonts w:ascii="Arial" w:hAnsi="Arial" w:cs="Arial"/>
          <w:sz w:val="24"/>
          <w:szCs w:val="24"/>
        </w:rPr>
      </w:pPr>
    </w:p>
    <w:p w14:paraId="463B8001" w14:textId="0A84F0B0" w:rsidR="00915CFE" w:rsidRPr="00157B8A" w:rsidRDefault="0051657B" w:rsidP="00EC2132">
      <w:pPr>
        <w:jc w:val="center"/>
        <w:rPr>
          <w:rFonts w:ascii="Arial" w:hAnsi="Arial" w:cs="Arial"/>
          <w:sz w:val="24"/>
          <w:szCs w:val="24"/>
        </w:rPr>
      </w:pPr>
      <w:r>
        <w:rPr>
          <w:rFonts w:ascii="Arial" w:hAnsi="Arial" w:cs="Arial"/>
          <w:sz w:val="24"/>
          <w:szCs w:val="24"/>
        </w:rPr>
        <w:t xml:space="preserve">                                                                    </w:t>
      </w:r>
      <w:r w:rsidR="00915CFE" w:rsidRPr="00157B8A">
        <w:rPr>
          <w:rFonts w:ascii="Arial" w:hAnsi="Arial" w:cs="Arial"/>
          <w:sz w:val="24"/>
          <w:szCs w:val="24"/>
        </w:rPr>
        <w:t>Maria Aparecida Souza Santos de Deus</w:t>
      </w:r>
    </w:p>
    <w:p w14:paraId="73AA78A2" w14:textId="261A996F" w:rsidR="00915CFE" w:rsidRPr="00157B8A" w:rsidRDefault="0051657B" w:rsidP="00EC2132">
      <w:pPr>
        <w:jc w:val="center"/>
        <w:rPr>
          <w:rFonts w:ascii="Arial" w:hAnsi="Arial" w:cs="Arial"/>
          <w:sz w:val="24"/>
          <w:szCs w:val="24"/>
        </w:rPr>
      </w:pPr>
      <w:r>
        <w:rPr>
          <w:rFonts w:ascii="Arial" w:hAnsi="Arial" w:cs="Arial"/>
          <w:sz w:val="24"/>
          <w:szCs w:val="24"/>
        </w:rPr>
        <w:t xml:space="preserve">                                                              </w:t>
      </w:r>
      <w:r w:rsidR="00915CFE" w:rsidRPr="00157B8A">
        <w:rPr>
          <w:rFonts w:ascii="Arial" w:hAnsi="Arial" w:cs="Arial"/>
          <w:sz w:val="24"/>
          <w:szCs w:val="24"/>
        </w:rPr>
        <w:t>Vereadora Profa. Cida</w:t>
      </w:r>
      <w:r w:rsidR="00EC2132">
        <w:rPr>
          <w:rFonts w:ascii="Arial" w:hAnsi="Arial" w:cs="Arial"/>
          <w:sz w:val="24"/>
          <w:szCs w:val="24"/>
        </w:rPr>
        <w:t xml:space="preserve"> (PT)</w:t>
      </w:r>
    </w:p>
    <w:p w14:paraId="6DE2C99F" w14:textId="77777777" w:rsidR="00915CFE" w:rsidRPr="00157B8A" w:rsidRDefault="00915CFE" w:rsidP="00896A8D">
      <w:pPr>
        <w:jc w:val="both"/>
        <w:rPr>
          <w:rFonts w:ascii="Arial" w:hAnsi="Arial" w:cs="Arial"/>
          <w:b/>
          <w:sz w:val="24"/>
          <w:szCs w:val="24"/>
        </w:rPr>
      </w:pPr>
      <w:r w:rsidRPr="00157B8A">
        <w:rPr>
          <w:rFonts w:ascii="Arial" w:hAnsi="Arial" w:cs="Arial"/>
          <w:b/>
          <w:sz w:val="24"/>
          <w:szCs w:val="24"/>
        </w:rPr>
        <w:t xml:space="preserve">                                                                </w:t>
      </w:r>
      <w:r w:rsidRPr="00157B8A">
        <w:rPr>
          <w:rFonts w:ascii="Arial" w:hAnsi="Arial" w:cs="Arial"/>
          <w:sz w:val="24"/>
          <w:szCs w:val="24"/>
        </w:rPr>
        <w:t xml:space="preserve">                                                                </w:t>
      </w:r>
    </w:p>
    <w:p w14:paraId="305DD2D2" w14:textId="77777777" w:rsidR="00915CFE" w:rsidRPr="00157B8A" w:rsidRDefault="00915CFE" w:rsidP="00896A8D">
      <w:pPr>
        <w:jc w:val="both"/>
        <w:rPr>
          <w:rFonts w:ascii="Arial" w:hAnsi="Arial" w:cs="Arial"/>
          <w:sz w:val="24"/>
          <w:szCs w:val="24"/>
        </w:rPr>
      </w:pPr>
      <w:r w:rsidRPr="00157B8A">
        <w:rPr>
          <w:rFonts w:ascii="Arial" w:hAnsi="Arial" w:cs="Arial"/>
          <w:noProof/>
          <w:sz w:val="24"/>
          <w:szCs w:val="24"/>
        </w:rPr>
        <mc:AlternateContent>
          <mc:Choice Requires="wps">
            <w:drawing>
              <wp:anchor distT="0" distB="0" distL="114300" distR="114300" simplePos="0" relativeHeight="251662336" behindDoc="0" locked="0" layoutInCell="1" allowOverlap="1" wp14:anchorId="136EB834" wp14:editId="199D6667">
                <wp:simplePos x="0" y="0"/>
                <wp:positionH relativeFrom="column">
                  <wp:posOffset>5671185</wp:posOffset>
                </wp:positionH>
                <wp:positionV relativeFrom="paragraph">
                  <wp:posOffset>253365</wp:posOffset>
                </wp:positionV>
                <wp:extent cx="223520" cy="170815"/>
                <wp:effectExtent l="7620" t="13970" r="6985" b="5715"/>
                <wp:wrapNone/>
                <wp:docPr id="5"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70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A1C1E" id="Retângulo 5" o:spid="_x0000_s1026" style="position:absolute;margin-left:446.55pt;margin-top:19.95pt;width:17.6pt;height:1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"/>
            </w:pict>
          </mc:Fallback>
        </mc:AlternateContent>
      </w:r>
      <w:r w:rsidRPr="00157B8A">
        <w:rPr>
          <w:rFonts w:ascii="Arial" w:hAnsi="Arial" w:cs="Arial"/>
          <w:noProof/>
          <w:sz w:val="24"/>
          <w:szCs w:val="24"/>
        </w:rPr>
        <mc:AlternateContent>
          <mc:Choice Requires="wps">
            <w:drawing>
              <wp:anchor distT="0" distB="0" distL="114300" distR="114300" simplePos="0" relativeHeight="251661312" behindDoc="0" locked="0" layoutInCell="1" allowOverlap="1" wp14:anchorId="466E4A25" wp14:editId="101F4749">
                <wp:simplePos x="0" y="0"/>
                <wp:positionH relativeFrom="column">
                  <wp:posOffset>4124960</wp:posOffset>
                </wp:positionH>
                <wp:positionV relativeFrom="paragraph">
                  <wp:posOffset>253365</wp:posOffset>
                </wp:positionV>
                <wp:extent cx="241935" cy="170815"/>
                <wp:effectExtent l="13970" t="13970" r="10795" b="5715"/>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170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506A4" id="Retângulo 6" o:spid="_x0000_s1026" style="position:absolute;margin-left:324.8pt;margin-top:19.95pt;width:19.05pt;height:1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83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"/>
            </w:pict>
          </mc:Fallback>
        </mc:AlternateContent>
      </w:r>
      <w:r w:rsidRPr="00157B8A">
        <w:rPr>
          <w:rFonts w:ascii="Arial" w:hAnsi="Arial" w:cs="Arial"/>
          <w:noProof/>
          <w:sz w:val="24"/>
          <w:szCs w:val="24"/>
        </w:rPr>
        <mc:AlternateContent>
          <mc:Choice Requires="wps">
            <w:drawing>
              <wp:anchor distT="0" distB="0" distL="114300" distR="114300" simplePos="0" relativeHeight="251660288" behindDoc="0" locked="0" layoutInCell="1" allowOverlap="1" wp14:anchorId="1AFE66D5" wp14:editId="2CBBAC68">
                <wp:simplePos x="0" y="0"/>
                <wp:positionH relativeFrom="column">
                  <wp:posOffset>3028950</wp:posOffset>
                </wp:positionH>
                <wp:positionV relativeFrom="paragraph">
                  <wp:posOffset>28575</wp:posOffset>
                </wp:positionV>
                <wp:extent cx="3131820" cy="1609725"/>
                <wp:effectExtent l="13335" t="10795" r="7620" b="8255"/>
                <wp:wrapSquare wrapText="bothSides"/>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609725"/>
                        </a:xfrm>
                        <a:prstGeom prst="rect">
                          <a:avLst/>
                        </a:prstGeom>
                        <a:solidFill>
                          <a:srgbClr val="FFFFFF"/>
                        </a:solidFill>
                        <a:ln w="9525">
                          <a:solidFill>
                            <a:srgbClr val="000000"/>
                          </a:solidFill>
                          <a:miter lim="800000"/>
                          <a:headEnd/>
                          <a:tailEnd/>
                        </a:ln>
                      </wps:spPr>
                      <wps:txbx>
                        <w:txbxContent>
                          <w:p w14:paraId="580CB8BA" w14:textId="77777777" w:rsidR="00915CFE" w:rsidRDefault="00915CFE" w:rsidP="00915CFE">
                            <w:pPr>
                              <w:rPr>
                                <w:rFonts w:ascii="Arial" w:hAnsi="Arial" w:cs="Arial"/>
                                <w:sz w:val="24"/>
                                <w:szCs w:val="24"/>
                              </w:rPr>
                            </w:pPr>
                          </w:p>
                          <w:p w14:paraId="7B17A629" w14:textId="77777777" w:rsidR="00915CFE" w:rsidRPr="00560921" w:rsidRDefault="00915CFE" w:rsidP="00915CFE">
                            <w:pPr>
                              <w:rPr>
                                <w:rFonts w:ascii="Arial" w:hAnsi="Arial" w:cs="Arial"/>
                              </w:rPr>
                            </w:pPr>
                            <w:r>
                              <w:rPr>
                                <w:rFonts w:ascii="Arial" w:hAnsi="Arial" w:cs="Arial"/>
                              </w:rPr>
                              <w:t xml:space="preserve">     </w:t>
                            </w:r>
                            <w:r w:rsidRPr="00560921">
                              <w:rPr>
                                <w:rFonts w:ascii="Arial" w:hAnsi="Arial" w:cs="Arial"/>
                              </w:rPr>
                              <w:t xml:space="preserve">ATENDA-SE               </w:t>
                            </w:r>
                            <w:r>
                              <w:rPr>
                                <w:rFonts w:ascii="Arial" w:hAnsi="Arial" w:cs="Arial"/>
                              </w:rPr>
                              <w:t xml:space="preserve">       </w:t>
                            </w:r>
                            <w:r w:rsidRPr="00560921">
                              <w:rPr>
                                <w:rFonts w:ascii="Arial" w:hAnsi="Arial" w:cs="Arial"/>
                              </w:rPr>
                              <w:t>ARQUIVE-SE</w:t>
                            </w:r>
                          </w:p>
                          <w:p w14:paraId="554E76FE" w14:textId="77777777" w:rsidR="00915CFE" w:rsidRPr="00560921" w:rsidRDefault="00915CFE" w:rsidP="00915CFE">
                            <w:pPr>
                              <w:jc w:val="both"/>
                              <w:rPr>
                                <w:rFonts w:ascii="Arial" w:hAnsi="Arial" w:cs="Arial"/>
                              </w:rPr>
                            </w:pPr>
                          </w:p>
                          <w:p w14:paraId="3E37D11B" w14:textId="77777777" w:rsidR="00915CFE" w:rsidRPr="00560921" w:rsidRDefault="00915CFE" w:rsidP="00915CFE">
                            <w:pPr>
                              <w:rPr>
                                <w:rFonts w:ascii="Arial" w:hAnsi="Arial" w:cs="Arial"/>
                              </w:rPr>
                            </w:pPr>
                          </w:p>
                          <w:p w14:paraId="7E5DC2AF" w14:textId="77777777" w:rsidR="00915CFE" w:rsidRPr="00560921" w:rsidRDefault="00915CFE" w:rsidP="00915CFE">
                            <w:pPr>
                              <w:rPr>
                                <w:rFonts w:ascii="Arial" w:hAnsi="Arial" w:cs="Arial"/>
                              </w:rPr>
                            </w:pPr>
                            <w:r>
                              <w:rPr>
                                <w:rFonts w:ascii="Arial" w:hAnsi="Arial" w:cs="Arial"/>
                              </w:rPr>
                              <w:t>Sala das Sessões em:_____/____/_____</w:t>
                            </w:r>
                          </w:p>
                          <w:p w14:paraId="6E02B785" w14:textId="77777777" w:rsidR="00915CFE" w:rsidRDefault="00915CFE" w:rsidP="00915CFE">
                            <w:pPr>
                              <w:rPr>
                                <w:rFonts w:ascii="Arial" w:hAnsi="Arial" w:cs="Arial"/>
                              </w:rPr>
                            </w:pPr>
                          </w:p>
                          <w:p w14:paraId="79476492" w14:textId="77777777" w:rsidR="00915CFE" w:rsidRDefault="00915CFE" w:rsidP="00915CFE">
                            <w:pPr>
                              <w:rPr>
                                <w:rFonts w:ascii="Arial" w:hAnsi="Arial" w:cs="Arial"/>
                              </w:rPr>
                            </w:pPr>
                          </w:p>
                          <w:p w14:paraId="42EA2D99" w14:textId="77777777" w:rsidR="00915CFE" w:rsidRPr="00560921" w:rsidRDefault="00915CFE" w:rsidP="00915CFE">
                            <w:pPr>
                              <w:jc w:val="center"/>
                              <w:rPr>
                                <w:rFonts w:ascii="Arial" w:hAnsi="Arial" w:cs="Arial"/>
                              </w:rPr>
                            </w:pPr>
                            <w:r>
                              <w:rPr>
                                <w:rFonts w:ascii="Arial" w:hAnsi="Arial" w:cs="Arial"/>
                              </w:rPr>
                              <w:t>_____________________</w:t>
                            </w:r>
                          </w:p>
                          <w:p w14:paraId="2CE42A77" w14:textId="77777777" w:rsidR="00915CFE" w:rsidRPr="00560921" w:rsidRDefault="00915CFE" w:rsidP="00915CFE">
                            <w:pPr>
                              <w:jc w:val="both"/>
                              <w:rPr>
                                <w:rFonts w:ascii="Arial" w:hAnsi="Arial" w:cs="Arial"/>
                              </w:rPr>
                            </w:pPr>
                            <w:r w:rsidRPr="00560921">
                              <w:rPr>
                                <w:rFonts w:ascii="Arial" w:hAnsi="Arial" w:cs="Arial"/>
                              </w:rPr>
                              <w:t xml:space="preserve">   </w:t>
                            </w:r>
                          </w:p>
                          <w:p w14:paraId="483DCF94" w14:textId="77777777" w:rsidR="00915CFE" w:rsidRPr="005D338C" w:rsidRDefault="00915CFE" w:rsidP="00915CFE">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E66D5" id="_x0000_t202" coordsize="21600,21600" o:spt="202" path="m,l,21600r21600,l21600,xe">
                <v:stroke joinstyle="miter"/>
                <v:path gradientshapeok="t" o:connecttype="rect"/>
              </v:shapetype>
              <v:shape id="Caixa de Texto 7" o:spid="_x0000_s1026" type="#_x0000_t202" style="position:absolute;left:0;text-align:left;margin-left:238.5pt;margin-top:2.25pt;width:246.6pt;height:1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">
                <v:textbox>
                  <w:txbxContent>
                    <w:p w14:paraId="580CB8BA" w14:textId="77777777" w:rsidR="00915CFE" w:rsidRDefault="00915CFE" w:rsidP="00915CFE">
                      <w:pPr>
                        <w:rPr>
                          <w:rFonts w:ascii="Arial" w:hAnsi="Arial" w:cs="Arial"/>
                          <w:sz w:val="24"/>
                          <w:szCs w:val="24"/>
                        </w:rPr>
                      </w:pPr>
                    </w:p>
                    <w:p w14:paraId="7B17A629" w14:textId="77777777" w:rsidR="00915CFE" w:rsidRPr="00560921" w:rsidRDefault="00915CFE" w:rsidP="00915CFE">
                      <w:pPr>
                        <w:rPr>
                          <w:rFonts w:ascii="Arial" w:hAnsi="Arial" w:cs="Arial"/>
                        </w:rPr>
                      </w:pPr>
                      <w:r>
                        <w:rPr>
                          <w:rFonts w:ascii="Arial" w:hAnsi="Arial" w:cs="Arial"/>
                        </w:rPr>
                        <w:t xml:space="preserve">     </w:t>
                      </w:r>
                      <w:r w:rsidRPr="00560921">
                        <w:rPr>
                          <w:rFonts w:ascii="Arial" w:hAnsi="Arial" w:cs="Arial"/>
                        </w:rPr>
                        <w:t xml:space="preserve">ATENDA-SE               </w:t>
                      </w:r>
                      <w:r>
                        <w:rPr>
                          <w:rFonts w:ascii="Arial" w:hAnsi="Arial" w:cs="Arial"/>
                        </w:rPr>
                        <w:t xml:space="preserve">       </w:t>
                      </w:r>
                      <w:r w:rsidRPr="00560921">
                        <w:rPr>
                          <w:rFonts w:ascii="Arial" w:hAnsi="Arial" w:cs="Arial"/>
                        </w:rPr>
                        <w:t>ARQUIVE-SE</w:t>
                      </w:r>
                    </w:p>
                    <w:p w14:paraId="554E76FE" w14:textId="77777777" w:rsidR="00915CFE" w:rsidRPr="00560921" w:rsidRDefault="00915CFE" w:rsidP="00915CFE">
                      <w:pPr>
                        <w:jc w:val="both"/>
                        <w:rPr>
                          <w:rFonts w:ascii="Arial" w:hAnsi="Arial" w:cs="Arial"/>
                        </w:rPr>
                      </w:pPr>
                    </w:p>
                    <w:p w14:paraId="3E37D11B" w14:textId="77777777" w:rsidR="00915CFE" w:rsidRPr="00560921" w:rsidRDefault="00915CFE" w:rsidP="00915CFE">
                      <w:pPr>
                        <w:rPr>
                          <w:rFonts w:ascii="Arial" w:hAnsi="Arial" w:cs="Arial"/>
                        </w:rPr>
                      </w:pPr>
                    </w:p>
                    <w:p w14:paraId="7E5DC2AF" w14:textId="77777777" w:rsidR="00915CFE" w:rsidRPr="00560921" w:rsidRDefault="00915CFE" w:rsidP="00915CFE">
                      <w:pPr>
                        <w:rPr>
                          <w:rFonts w:ascii="Arial" w:hAnsi="Arial" w:cs="Arial"/>
                        </w:rPr>
                      </w:pPr>
                      <w:r>
                        <w:rPr>
                          <w:rFonts w:ascii="Arial" w:hAnsi="Arial" w:cs="Arial"/>
                        </w:rPr>
                        <w:t>Sala das Sessões em:_____/____/_____</w:t>
                      </w:r>
                    </w:p>
                    <w:p w14:paraId="6E02B785" w14:textId="77777777" w:rsidR="00915CFE" w:rsidRDefault="00915CFE" w:rsidP="00915CFE">
                      <w:pPr>
                        <w:rPr>
                          <w:rFonts w:ascii="Arial" w:hAnsi="Arial" w:cs="Arial"/>
                        </w:rPr>
                      </w:pPr>
                    </w:p>
                    <w:p w14:paraId="79476492" w14:textId="77777777" w:rsidR="00915CFE" w:rsidRDefault="00915CFE" w:rsidP="00915CFE">
                      <w:pPr>
                        <w:rPr>
                          <w:rFonts w:ascii="Arial" w:hAnsi="Arial" w:cs="Arial"/>
                        </w:rPr>
                      </w:pPr>
                    </w:p>
                    <w:p w14:paraId="42EA2D99" w14:textId="77777777" w:rsidR="00915CFE" w:rsidRPr="00560921" w:rsidRDefault="00915CFE" w:rsidP="00915CFE">
                      <w:pPr>
                        <w:jc w:val="center"/>
                        <w:rPr>
                          <w:rFonts w:ascii="Arial" w:hAnsi="Arial" w:cs="Arial"/>
                        </w:rPr>
                      </w:pPr>
                      <w:r>
                        <w:rPr>
                          <w:rFonts w:ascii="Arial" w:hAnsi="Arial" w:cs="Arial"/>
                        </w:rPr>
                        <w:t>_____________________</w:t>
                      </w:r>
                    </w:p>
                    <w:p w14:paraId="2CE42A77" w14:textId="77777777" w:rsidR="00915CFE" w:rsidRPr="00560921" w:rsidRDefault="00915CFE" w:rsidP="00915CFE">
                      <w:pPr>
                        <w:jc w:val="both"/>
                        <w:rPr>
                          <w:rFonts w:ascii="Arial" w:hAnsi="Arial" w:cs="Arial"/>
                        </w:rPr>
                      </w:pPr>
                      <w:r w:rsidRPr="00560921">
                        <w:rPr>
                          <w:rFonts w:ascii="Arial" w:hAnsi="Arial" w:cs="Arial"/>
                        </w:rPr>
                        <w:t xml:space="preserve">   </w:t>
                      </w:r>
                    </w:p>
                    <w:p w14:paraId="483DCF94" w14:textId="77777777" w:rsidR="00915CFE" w:rsidRPr="005D338C" w:rsidRDefault="00915CFE" w:rsidP="00915CFE">
                      <w:pPr>
                        <w:rPr>
                          <w:rFonts w:ascii="Arial" w:hAnsi="Arial" w:cs="Arial"/>
                        </w:rPr>
                      </w:pPr>
                    </w:p>
                  </w:txbxContent>
                </v:textbox>
                <w10:wrap type="square"/>
              </v:shape>
            </w:pict>
          </mc:Fallback>
        </mc:AlternateContent>
      </w:r>
      <w:r w:rsidRPr="00157B8A">
        <w:rPr>
          <w:rFonts w:ascii="Arial" w:hAnsi="Arial" w:cs="Arial"/>
          <w:noProof/>
          <w:sz w:val="24"/>
          <w:szCs w:val="24"/>
        </w:rPr>
        <mc:AlternateContent>
          <mc:Choice Requires="wps">
            <w:drawing>
              <wp:anchor distT="0" distB="0" distL="114300" distR="114300" simplePos="0" relativeHeight="251659264" behindDoc="0" locked="0" layoutInCell="1" allowOverlap="1" wp14:anchorId="36D1E002" wp14:editId="2C8B787B">
                <wp:simplePos x="0" y="0"/>
                <wp:positionH relativeFrom="column">
                  <wp:posOffset>237490</wp:posOffset>
                </wp:positionH>
                <wp:positionV relativeFrom="paragraph">
                  <wp:posOffset>28575</wp:posOffset>
                </wp:positionV>
                <wp:extent cx="2670175" cy="1609725"/>
                <wp:effectExtent l="12700" t="10795" r="12700" b="8255"/>
                <wp:wrapSquare wrapText="bothSides"/>
                <wp:docPr id="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609725"/>
                        </a:xfrm>
                        <a:prstGeom prst="rect">
                          <a:avLst/>
                        </a:prstGeom>
                        <a:solidFill>
                          <a:srgbClr val="FFFFFF"/>
                        </a:solidFill>
                        <a:ln w="9525">
                          <a:solidFill>
                            <a:srgbClr val="000000"/>
                          </a:solidFill>
                          <a:miter lim="800000"/>
                          <a:headEnd/>
                          <a:tailEnd/>
                        </a:ln>
                      </wps:spPr>
                      <wps:txbx>
                        <w:txbxContent>
                          <w:p w14:paraId="72EC38E1" w14:textId="77777777" w:rsidR="00915CFE" w:rsidRPr="00560921" w:rsidRDefault="00915CFE" w:rsidP="00915CFE">
                            <w:pPr>
                              <w:jc w:val="center"/>
                              <w:rPr>
                                <w:rFonts w:ascii="Arial" w:hAnsi="Arial" w:cs="Arial"/>
                              </w:rPr>
                            </w:pPr>
                            <w:r w:rsidRPr="00560921">
                              <w:rPr>
                                <w:rFonts w:ascii="Arial" w:hAnsi="Arial" w:cs="Arial"/>
                              </w:rPr>
                              <w:t xml:space="preserve">ATENDIDO </w:t>
                            </w:r>
                          </w:p>
                          <w:p w14:paraId="6B4EF650" w14:textId="77777777" w:rsidR="00915CFE" w:rsidRDefault="00915CFE" w:rsidP="00915CFE">
                            <w:pPr>
                              <w:rPr>
                                <w:rFonts w:ascii="Arial" w:hAnsi="Arial" w:cs="Arial"/>
                              </w:rPr>
                            </w:pPr>
                            <w:r w:rsidRPr="00560921">
                              <w:rPr>
                                <w:rFonts w:ascii="Arial" w:hAnsi="Arial" w:cs="Arial"/>
                              </w:rPr>
                              <w:t xml:space="preserve">   </w:t>
                            </w:r>
                          </w:p>
                          <w:p w14:paraId="4F4C4E87" w14:textId="77777777" w:rsidR="00915CFE" w:rsidRPr="00560921" w:rsidRDefault="00915CFE" w:rsidP="00915CFE">
                            <w:pPr>
                              <w:rPr>
                                <w:rFonts w:ascii="Arial" w:hAnsi="Arial" w:cs="Arial"/>
                              </w:rPr>
                            </w:pPr>
                            <w:r w:rsidRPr="00560921">
                              <w:rPr>
                                <w:rFonts w:ascii="Arial" w:hAnsi="Arial" w:cs="Arial"/>
                              </w:rPr>
                              <w:t>Of. n.º__________________</w:t>
                            </w:r>
                          </w:p>
                          <w:p w14:paraId="3D6D6770" w14:textId="77777777" w:rsidR="00915CFE" w:rsidRPr="00560921" w:rsidRDefault="00915CFE" w:rsidP="00915CFE">
                            <w:pPr>
                              <w:rPr>
                                <w:rFonts w:ascii="Arial" w:hAnsi="Arial" w:cs="Arial"/>
                              </w:rPr>
                            </w:pPr>
                          </w:p>
                          <w:p w14:paraId="2925F7B9" w14:textId="77777777" w:rsidR="00915CFE" w:rsidRDefault="00915CFE" w:rsidP="00915CFE">
                            <w:pPr>
                              <w:rPr>
                                <w:rFonts w:ascii="Arial" w:hAnsi="Arial" w:cs="Arial"/>
                              </w:rPr>
                            </w:pPr>
                            <w:r w:rsidRPr="00560921">
                              <w:rPr>
                                <w:rFonts w:ascii="Arial" w:hAnsi="Arial" w:cs="Arial"/>
                              </w:rPr>
                              <w:t>Em: ____/____/____</w:t>
                            </w:r>
                          </w:p>
                          <w:p w14:paraId="309D4B5A" w14:textId="77777777" w:rsidR="00915CFE" w:rsidRDefault="00915CFE" w:rsidP="00915CFE">
                            <w:pPr>
                              <w:rPr>
                                <w:rFonts w:ascii="Arial" w:hAnsi="Arial" w:cs="Arial"/>
                              </w:rPr>
                            </w:pPr>
                          </w:p>
                          <w:p w14:paraId="1D6078B0" w14:textId="77777777" w:rsidR="00915CFE" w:rsidRPr="00560921" w:rsidRDefault="00915CFE" w:rsidP="00915CFE">
                            <w:pPr>
                              <w:jc w:val="center"/>
                              <w:rPr>
                                <w:rFonts w:ascii="Arial" w:hAnsi="Arial" w:cs="Arial"/>
                              </w:rPr>
                            </w:pPr>
                            <w:r>
                              <w:rPr>
                                <w:rFonts w:ascii="Arial" w:hAnsi="Arial" w:cs="Arial"/>
                              </w:rPr>
                              <w:t>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1E002" id="Caixa de Texto 8" o:spid="_x0000_s1027" type="#_x0000_t202" style="position:absolute;left:0;text-align:left;margin-left:18.7pt;margin-top:2.25pt;width:210.25pt;height:12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">
                <v:textbox>
                  <w:txbxContent>
                    <w:p w14:paraId="72EC38E1" w14:textId="77777777" w:rsidR="00915CFE" w:rsidRPr="00560921" w:rsidRDefault="00915CFE" w:rsidP="00915CFE">
                      <w:pPr>
                        <w:jc w:val="center"/>
                        <w:rPr>
                          <w:rFonts w:ascii="Arial" w:hAnsi="Arial" w:cs="Arial"/>
                        </w:rPr>
                      </w:pPr>
                      <w:r w:rsidRPr="00560921">
                        <w:rPr>
                          <w:rFonts w:ascii="Arial" w:hAnsi="Arial" w:cs="Arial"/>
                        </w:rPr>
                        <w:t xml:space="preserve">ATENDIDO </w:t>
                      </w:r>
                    </w:p>
                    <w:p w14:paraId="6B4EF650" w14:textId="77777777" w:rsidR="00915CFE" w:rsidRDefault="00915CFE" w:rsidP="00915CFE">
                      <w:pPr>
                        <w:rPr>
                          <w:rFonts w:ascii="Arial" w:hAnsi="Arial" w:cs="Arial"/>
                        </w:rPr>
                      </w:pPr>
                      <w:r w:rsidRPr="00560921">
                        <w:rPr>
                          <w:rFonts w:ascii="Arial" w:hAnsi="Arial" w:cs="Arial"/>
                        </w:rPr>
                        <w:t xml:space="preserve">   </w:t>
                      </w:r>
                    </w:p>
                    <w:p w14:paraId="4F4C4E87" w14:textId="77777777" w:rsidR="00915CFE" w:rsidRPr="00560921" w:rsidRDefault="00915CFE" w:rsidP="00915CFE">
                      <w:pPr>
                        <w:rPr>
                          <w:rFonts w:ascii="Arial" w:hAnsi="Arial" w:cs="Arial"/>
                        </w:rPr>
                      </w:pPr>
                      <w:r w:rsidRPr="00560921">
                        <w:rPr>
                          <w:rFonts w:ascii="Arial" w:hAnsi="Arial" w:cs="Arial"/>
                        </w:rPr>
                        <w:t>Of. n.º__________________</w:t>
                      </w:r>
                    </w:p>
                    <w:p w14:paraId="3D6D6770" w14:textId="77777777" w:rsidR="00915CFE" w:rsidRPr="00560921" w:rsidRDefault="00915CFE" w:rsidP="00915CFE">
                      <w:pPr>
                        <w:rPr>
                          <w:rFonts w:ascii="Arial" w:hAnsi="Arial" w:cs="Arial"/>
                        </w:rPr>
                      </w:pPr>
                    </w:p>
                    <w:p w14:paraId="2925F7B9" w14:textId="77777777" w:rsidR="00915CFE" w:rsidRDefault="00915CFE" w:rsidP="00915CFE">
                      <w:pPr>
                        <w:rPr>
                          <w:rFonts w:ascii="Arial" w:hAnsi="Arial" w:cs="Arial"/>
                        </w:rPr>
                      </w:pPr>
                      <w:r w:rsidRPr="00560921">
                        <w:rPr>
                          <w:rFonts w:ascii="Arial" w:hAnsi="Arial" w:cs="Arial"/>
                        </w:rPr>
                        <w:t>Em: ____/____/____</w:t>
                      </w:r>
                    </w:p>
                    <w:p w14:paraId="309D4B5A" w14:textId="77777777" w:rsidR="00915CFE" w:rsidRDefault="00915CFE" w:rsidP="00915CFE">
                      <w:pPr>
                        <w:rPr>
                          <w:rFonts w:ascii="Arial" w:hAnsi="Arial" w:cs="Arial"/>
                        </w:rPr>
                      </w:pPr>
                    </w:p>
                    <w:p w14:paraId="1D6078B0" w14:textId="77777777" w:rsidR="00915CFE" w:rsidRPr="00560921" w:rsidRDefault="00915CFE" w:rsidP="00915CFE">
                      <w:pPr>
                        <w:jc w:val="center"/>
                        <w:rPr>
                          <w:rFonts w:ascii="Arial" w:hAnsi="Arial" w:cs="Arial"/>
                        </w:rPr>
                      </w:pPr>
                      <w:r>
                        <w:rPr>
                          <w:rFonts w:ascii="Arial" w:hAnsi="Arial" w:cs="Arial"/>
                        </w:rPr>
                        <w:t>___________________</w:t>
                      </w:r>
                    </w:p>
                  </w:txbxContent>
                </v:textbox>
                <w10:wrap type="square"/>
              </v:shape>
            </w:pict>
          </mc:Fallback>
        </mc:AlternateContent>
      </w:r>
    </w:p>
    <w:p w14:paraId="1A6D9816" w14:textId="77777777" w:rsidR="00915CFE" w:rsidRPr="00157B8A" w:rsidRDefault="00915CFE" w:rsidP="00896A8D">
      <w:pPr>
        <w:tabs>
          <w:tab w:val="left" w:pos="1140"/>
        </w:tabs>
        <w:spacing w:line="360" w:lineRule="auto"/>
        <w:jc w:val="both"/>
        <w:rPr>
          <w:rFonts w:ascii="Arial" w:hAnsi="Arial" w:cs="Arial"/>
          <w:sz w:val="24"/>
          <w:szCs w:val="24"/>
        </w:rPr>
      </w:pPr>
    </w:p>
    <w:p w14:paraId="797036A4" w14:textId="77777777" w:rsidR="00915CFE" w:rsidRPr="00157B8A" w:rsidRDefault="00915CFE" w:rsidP="00896A8D">
      <w:pPr>
        <w:jc w:val="both"/>
        <w:rPr>
          <w:rFonts w:ascii="Arial" w:hAnsi="Arial" w:cs="Arial"/>
          <w:sz w:val="24"/>
          <w:szCs w:val="24"/>
        </w:rPr>
      </w:pPr>
    </w:p>
    <w:bookmarkEnd w:id="0"/>
    <w:p w14:paraId="60ED29B0" w14:textId="77777777" w:rsidR="00915CFE" w:rsidRPr="00157B8A" w:rsidRDefault="00915CFE" w:rsidP="00896A8D">
      <w:pPr>
        <w:jc w:val="both"/>
        <w:rPr>
          <w:rFonts w:ascii="Arial" w:hAnsi="Arial" w:cs="Arial"/>
          <w:sz w:val="24"/>
          <w:szCs w:val="24"/>
        </w:rPr>
      </w:pPr>
    </w:p>
    <w:p w14:paraId="05652560" w14:textId="77777777" w:rsidR="00915CFE" w:rsidRPr="00157B8A" w:rsidRDefault="00915CFE" w:rsidP="00896A8D">
      <w:pPr>
        <w:jc w:val="both"/>
        <w:rPr>
          <w:rFonts w:ascii="Arial" w:hAnsi="Arial" w:cs="Arial"/>
          <w:sz w:val="24"/>
          <w:szCs w:val="24"/>
        </w:rPr>
      </w:pPr>
    </w:p>
    <w:p w14:paraId="14577E96" w14:textId="77777777" w:rsidR="00915CFE" w:rsidRPr="00157B8A" w:rsidRDefault="00915CFE" w:rsidP="00896A8D">
      <w:pPr>
        <w:jc w:val="both"/>
        <w:rPr>
          <w:rFonts w:ascii="Arial" w:hAnsi="Arial" w:cs="Arial"/>
          <w:sz w:val="24"/>
          <w:szCs w:val="24"/>
        </w:rPr>
      </w:pPr>
    </w:p>
    <w:p w14:paraId="7BA0087F" w14:textId="77777777" w:rsidR="00915CFE" w:rsidRPr="00157B8A" w:rsidRDefault="00915CFE" w:rsidP="00896A8D">
      <w:pPr>
        <w:jc w:val="both"/>
        <w:rPr>
          <w:rFonts w:ascii="Arial" w:hAnsi="Arial" w:cs="Arial"/>
          <w:sz w:val="24"/>
          <w:szCs w:val="24"/>
        </w:rPr>
      </w:pPr>
    </w:p>
    <w:p w14:paraId="4572DF55" w14:textId="77777777" w:rsidR="00915CFE" w:rsidRPr="00157B8A" w:rsidRDefault="00915CFE" w:rsidP="00896A8D">
      <w:pPr>
        <w:jc w:val="both"/>
        <w:rPr>
          <w:rFonts w:ascii="Arial" w:hAnsi="Arial" w:cs="Arial"/>
          <w:sz w:val="24"/>
          <w:szCs w:val="24"/>
        </w:rPr>
      </w:pPr>
    </w:p>
    <w:p w14:paraId="62EE88A2" w14:textId="77777777" w:rsidR="00915CFE" w:rsidRPr="00157B8A" w:rsidRDefault="00915CFE" w:rsidP="00896A8D">
      <w:pPr>
        <w:jc w:val="both"/>
        <w:rPr>
          <w:rFonts w:ascii="Arial" w:hAnsi="Arial" w:cs="Arial"/>
          <w:sz w:val="24"/>
          <w:szCs w:val="24"/>
        </w:rPr>
      </w:pPr>
    </w:p>
    <w:p w14:paraId="73FC9700" w14:textId="77777777" w:rsidR="00915CFE" w:rsidRPr="00157B8A" w:rsidRDefault="00915CFE" w:rsidP="00896A8D">
      <w:pPr>
        <w:jc w:val="both"/>
        <w:rPr>
          <w:rFonts w:ascii="Arial" w:hAnsi="Arial" w:cs="Arial"/>
          <w:sz w:val="24"/>
          <w:szCs w:val="24"/>
        </w:rPr>
      </w:pPr>
    </w:p>
    <w:p w14:paraId="3C39C746" w14:textId="77777777" w:rsidR="00915CFE" w:rsidRPr="00157B8A" w:rsidRDefault="00915CFE" w:rsidP="00896A8D">
      <w:pPr>
        <w:jc w:val="both"/>
        <w:rPr>
          <w:rFonts w:ascii="Arial" w:hAnsi="Arial" w:cs="Arial"/>
          <w:sz w:val="24"/>
          <w:szCs w:val="24"/>
        </w:rPr>
      </w:pPr>
    </w:p>
    <w:p w14:paraId="0F9E8E0B" w14:textId="77777777" w:rsidR="00915CFE" w:rsidRPr="00157B8A" w:rsidRDefault="00915CFE" w:rsidP="00896A8D">
      <w:pPr>
        <w:jc w:val="both"/>
        <w:rPr>
          <w:rFonts w:ascii="Arial" w:hAnsi="Arial" w:cs="Arial"/>
          <w:sz w:val="24"/>
          <w:szCs w:val="24"/>
        </w:rPr>
      </w:pPr>
    </w:p>
    <w:p w14:paraId="507B067D" w14:textId="7AB23CF0" w:rsidR="00F76A37" w:rsidRPr="00157B8A" w:rsidRDefault="00915CFE" w:rsidP="00896A8D">
      <w:pPr>
        <w:jc w:val="both"/>
        <w:rPr>
          <w:rFonts w:ascii="Arial" w:hAnsi="Arial" w:cs="Arial"/>
          <w:sz w:val="24"/>
          <w:szCs w:val="24"/>
        </w:rPr>
      </w:pPr>
      <w:r w:rsidRPr="00157B8A">
        <w:rPr>
          <w:rFonts w:ascii="Arial" w:hAnsi="Arial" w:cs="Arial"/>
          <w:noProof/>
          <w:sz w:val="24"/>
          <w:szCs w:val="24"/>
        </w:rPr>
        <w:drawing>
          <wp:inline distT="0" distB="0" distL="0" distR="0" wp14:anchorId="3D39DBED" wp14:editId="6E0F44A1">
            <wp:extent cx="6661150" cy="3419475"/>
            <wp:effectExtent l="0" t="0" r="635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1150" cy="3419475"/>
                    </a:xfrm>
                    <a:prstGeom prst="rect">
                      <a:avLst/>
                    </a:prstGeom>
                    <a:noFill/>
                    <a:ln>
                      <a:noFill/>
                    </a:ln>
                  </pic:spPr>
                </pic:pic>
              </a:graphicData>
            </a:graphic>
          </wp:inline>
        </w:drawing>
      </w:r>
    </w:p>
    <w:p w14:paraId="214FC641" w14:textId="22D8B11C" w:rsidR="00915CFE" w:rsidRPr="00157B8A" w:rsidRDefault="00CE74DA" w:rsidP="00896A8D">
      <w:pPr>
        <w:jc w:val="both"/>
        <w:rPr>
          <w:rFonts w:ascii="Arial" w:hAnsi="Arial" w:cs="Arial"/>
          <w:sz w:val="24"/>
          <w:szCs w:val="24"/>
        </w:rPr>
      </w:pPr>
      <w:r w:rsidRPr="00157B8A">
        <w:rPr>
          <w:rFonts w:ascii="Arial" w:hAnsi="Arial" w:cs="Arial"/>
          <w:noProof/>
          <w:sz w:val="24"/>
          <w:szCs w:val="24"/>
        </w:rPr>
        <w:drawing>
          <wp:anchor distT="0" distB="0" distL="114300" distR="114300" simplePos="0" relativeHeight="251663360" behindDoc="0" locked="0" layoutInCell="1" allowOverlap="1" wp14:anchorId="09882298" wp14:editId="60B5D7CA">
            <wp:simplePos x="0" y="0"/>
            <wp:positionH relativeFrom="column">
              <wp:posOffset>-50165</wp:posOffset>
            </wp:positionH>
            <wp:positionV relativeFrom="paragraph">
              <wp:posOffset>459105</wp:posOffset>
            </wp:positionV>
            <wp:extent cx="6661150" cy="4210050"/>
            <wp:effectExtent l="0" t="0" r="6350" b="0"/>
            <wp:wrapThrough wrapText="bothSides">
              <wp:wrapPolygon edited="0">
                <wp:start x="0" y="0"/>
                <wp:lineTo x="0" y="21502"/>
                <wp:lineTo x="21559" y="21502"/>
                <wp:lineTo x="21559" y="0"/>
                <wp:lineTo x="0" y="0"/>
              </wp:wrapPolygon>
            </wp:wrapThrough>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1150" cy="42100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15CFE" w:rsidRPr="00157B8A" w:rsidSect="007F5DDC">
      <w:headerReference w:type="default" r:id="rId9"/>
      <w:footerReference w:type="default" r:id="rId10"/>
      <w:pgSz w:w="11906" w:h="16838"/>
      <w:pgMar w:top="709" w:right="707" w:bottom="142" w:left="709" w:header="357" w:footer="4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61DE2" w14:textId="77777777" w:rsidR="00732DA3" w:rsidRDefault="00732DA3" w:rsidP="00EC2132">
      <w:r>
        <w:separator/>
      </w:r>
    </w:p>
  </w:endnote>
  <w:endnote w:type="continuationSeparator" w:id="0">
    <w:p w14:paraId="68E84704" w14:textId="77777777" w:rsidR="00732DA3" w:rsidRDefault="00732DA3" w:rsidP="00EC2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1A892" w14:textId="77777777" w:rsidR="0098421A" w:rsidRDefault="00000000">
    <w:pPr>
      <w:ind w:right="357"/>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_________________________________________________________________________________________________</w:t>
    </w:r>
    <w:r>
      <w:rPr>
        <w:rFonts w:ascii="Arial" w:eastAsia="Arial" w:hAnsi="Arial" w:cs="Arial"/>
        <w:color w:val="000000"/>
        <w:sz w:val="16"/>
        <w:szCs w:val="16"/>
      </w:rPr>
      <w:br/>
      <w:t xml:space="preserve">Câmara Municipal de Jequié - Rua 2 de Julho, 79, Centro – Jequié-BA - CEP: 45.200-270 </w:t>
    </w:r>
  </w:p>
  <w:p w14:paraId="6D1CC845" w14:textId="77777777" w:rsidR="0098421A" w:rsidRDefault="00000000">
    <w:pPr>
      <w:ind w:right="357"/>
      <w:jc w:val="center"/>
      <w:rPr>
        <w:rFonts w:ascii="Arial" w:eastAsia="Arial" w:hAnsi="Arial" w:cs="Arial"/>
        <w:color w:val="FF0000"/>
        <w:sz w:val="16"/>
        <w:szCs w:val="16"/>
      </w:rPr>
    </w:pPr>
    <w:r>
      <w:rPr>
        <w:rFonts w:ascii="Arial" w:eastAsia="Arial" w:hAnsi="Arial" w:cs="Arial"/>
        <w:color w:val="000000"/>
        <w:sz w:val="16"/>
        <w:szCs w:val="16"/>
      </w:rPr>
      <w:t xml:space="preserve">Portal Modelo: </w:t>
    </w:r>
    <w:hyperlink r:id="rId1">
      <w:r>
        <w:rPr>
          <w:rFonts w:ascii="Arial" w:eastAsia="Arial" w:hAnsi="Arial" w:cs="Arial"/>
          <w:color w:val="0000FF"/>
          <w:sz w:val="16"/>
          <w:szCs w:val="16"/>
          <w:u w:val="single"/>
        </w:rPr>
        <w:t>http://jequie.ba.leg.br</w:t>
      </w:r>
    </w:hyperlink>
    <w:r>
      <w:rPr>
        <w:rFonts w:ascii="Arial" w:eastAsia="Arial" w:hAnsi="Arial" w:cs="Arial"/>
        <w:color w:val="000000"/>
        <w:sz w:val="16"/>
        <w:szCs w:val="16"/>
      </w:rPr>
      <w:t xml:space="preserve">   | E-mail: </w:t>
    </w:r>
    <w:hyperlink r:id="rId2">
      <w:r>
        <w:rPr>
          <w:rFonts w:ascii="Arial" w:eastAsia="Arial" w:hAnsi="Arial" w:cs="Arial"/>
          <w:color w:val="0000FF"/>
          <w:sz w:val="16"/>
          <w:szCs w:val="16"/>
          <w:u w:val="single"/>
        </w:rPr>
        <w:t>camaramunicipaldejequie@jequie.ba.leg.br</w:t>
      </w:r>
    </w:hyperlink>
    <w:r>
      <w:rPr>
        <w:rFonts w:ascii="Arial" w:eastAsia="Arial" w:hAnsi="Arial" w:cs="Arial"/>
        <w:color w:val="000000"/>
        <w:sz w:val="16"/>
        <w:szCs w:val="16"/>
      </w:rPr>
      <w:t xml:space="preserve"> | contato (073) 3528 8600.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9960F" w14:textId="77777777" w:rsidR="00732DA3" w:rsidRDefault="00732DA3" w:rsidP="00EC2132">
      <w:r>
        <w:separator/>
      </w:r>
    </w:p>
  </w:footnote>
  <w:footnote w:type="continuationSeparator" w:id="0">
    <w:p w14:paraId="5A14CE16" w14:textId="77777777" w:rsidR="00732DA3" w:rsidRDefault="00732DA3" w:rsidP="00EC21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9D2A8" w14:textId="77777777" w:rsidR="0098421A" w:rsidRDefault="00000000">
    <w:pPr>
      <w:pBdr>
        <w:top w:val="nil"/>
        <w:left w:val="nil"/>
        <w:bottom w:val="nil"/>
        <w:right w:val="nil"/>
        <w:between w:val="nil"/>
      </w:pBdr>
      <w:tabs>
        <w:tab w:val="center" w:pos="4252"/>
        <w:tab w:val="right" w:pos="8504"/>
      </w:tabs>
      <w:jc w:val="center"/>
      <w:rPr>
        <w:color w:val="000000"/>
        <w:sz w:val="24"/>
        <w:szCs w:val="24"/>
      </w:rPr>
    </w:pPr>
    <w:r>
      <w:rPr>
        <w:noProof/>
        <w:color w:val="000000"/>
        <w:sz w:val="24"/>
        <w:szCs w:val="24"/>
      </w:rPr>
      <w:drawing>
        <wp:inline distT="0" distB="0" distL="114300" distR="114300" wp14:anchorId="0BF674D1" wp14:editId="08EC2057">
          <wp:extent cx="638175" cy="495300"/>
          <wp:effectExtent l="0" t="0" r="9525" b="0"/>
          <wp:docPr id="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638175" cy="495300"/>
                  </a:xfrm>
                  <a:prstGeom prst="rect">
                    <a:avLst/>
                  </a:prstGeom>
                  <a:ln/>
                </pic:spPr>
              </pic:pic>
            </a:graphicData>
          </a:graphic>
        </wp:inline>
      </w:drawing>
    </w:r>
  </w:p>
  <w:p w14:paraId="11337E48" w14:textId="77777777" w:rsidR="0098421A" w:rsidRDefault="00000000">
    <w:pPr>
      <w:pBdr>
        <w:top w:val="nil"/>
        <w:left w:val="nil"/>
        <w:bottom w:val="nil"/>
        <w:right w:val="nil"/>
        <w:between w:val="nil"/>
      </w:pBdr>
      <w:tabs>
        <w:tab w:val="center" w:pos="4252"/>
        <w:tab w:val="right" w:pos="8504"/>
      </w:tabs>
      <w:jc w:val="center"/>
      <w:rPr>
        <w:rFonts w:ascii="Arial" w:eastAsia="Arial" w:hAnsi="Arial" w:cs="Arial"/>
        <w:color w:val="000000"/>
        <w:sz w:val="22"/>
        <w:szCs w:val="22"/>
      </w:rPr>
    </w:pPr>
    <w:r>
      <w:rPr>
        <w:rFonts w:ascii="Arial" w:eastAsia="Arial" w:hAnsi="Arial" w:cs="Arial"/>
        <w:color w:val="000000"/>
        <w:sz w:val="22"/>
        <w:szCs w:val="22"/>
      </w:rPr>
      <w:t>ESTADO DA BAHIA</w:t>
    </w:r>
  </w:p>
  <w:p w14:paraId="7F803E62" w14:textId="77777777" w:rsidR="0098421A" w:rsidRDefault="00000000">
    <w:pPr>
      <w:pBdr>
        <w:top w:val="nil"/>
        <w:left w:val="nil"/>
        <w:bottom w:val="nil"/>
        <w:right w:val="nil"/>
        <w:between w:val="nil"/>
      </w:pBdr>
      <w:tabs>
        <w:tab w:val="center" w:pos="4252"/>
        <w:tab w:val="right" w:pos="8504"/>
      </w:tabs>
      <w:jc w:val="center"/>
      <w:rPr>
        <w:rFonts w:ascii="Arial Black" w:eastAsia="Arial Black" w:hAnsi="Arial Black" w:cs="Arial Black"/>
        <w:color w:val="000000"/>
        <w:sz w:val="32"/>
        <w:szCs w:val="32"/>
      </w:rPr>
    </w:pPr>
    <w:r>
      <w:rPr>
        <w:rFonts w:ascii="Arial Black" w:eastAsia="Arial Black" w:hAnsi="Arial Black" w:cs="Arial Black"/>
        <w:b/>
        <w:color w:val="000000"/>
        <w:sz w:val="32"/>
        <w:szCs w:val="32"/>
      </w:rPr>
      <w:t>CÂMARA MUNICIPAL DE JEQUIÉ</w:t>
    </w:r>
  </w:p>
  <w:p w14:paraId="75E63893" w14:textId="77777777" w:rsidR="0098421A" w:rsidRDefault="00000000">
    <w:pPr>
      <w:pBdr>
        <w:top w:val="nil"/>
        <w:left w:val="nil"/>
        <w:bottom w:val="nil"/>
        <w:right w:val="nil"/>
        <w:between w:val="nil"/>
      </w:pBdr>
      <w:tabs>
        <w:tab w:val="center" w:pos="4252"/>
        <w:tab w:val="right" w:pos="8504"/>
      </w:tabs>
      <w:jc w:val="center"/>
      <w:rPr>
        <w:rFonts w:ascii="Arial" w:eastAsia="Arial" w:hAnsi="Arial" w:cs="Arial"/>
        <w:color w:val="000000"/>
        <w:sz w:val="22"/>
        <w:szCs w:val="22"/>
      </w:rPr>
    </w:pPr>
    <w:r>
      <w:rPr>
        <w:rFonts w:ascii="Arial" w:eastAsia="Arial" w:hAnsi="Arial" w:cs="Arial"/>
        <w:color w:val="000000"/>
        <w:sz w:val="22"/>
        <w:szCs w:val="22"/>
      </w:rPr>
      <w:t>“Casa de Zenildo Tourinho”</w:t>
    </w:r>
  </w:p>
  <w:p w14:paraId="1C154CBA" w14:textId="1651D5C7" w:rsidR="004C27BE" w:rsidRDefault="00000000">
    <w:pPr>
      <w:pBdr>
        <w:top w:val="nil"/>
        <w:left w:val="nil"/>
        <w:bottom w:val="nil"/>
        <w:right w:val="nil"/>
        <w:between w:val="nil"/>
      </w:pBdr>
      <w:tabs>
        <w:tab w:val="center" w:pos="4252"/>
        <w:tab w:val="right" w:pos="8504"/>
      </w:tabs>
      <w:jc w:val="center"/>
      <w:rPr>
        <w:rFonts w:ascii="Arial" w:eastAsia="Arial" w:hAnsi="Arial" w:cs="Arial"/>
        <w:color w:val="000000"/>
        <w:sz w:val="22"/>
        <w:szCs w:val="22"/>
      </w:rPr>
    </w:pPr>
    <w:r>
      <w:rPr>
        <w:rFonts w:ascii="Arial" w:eastAsia="Arial" w:hAnsi="Arial" w:cs="Arial"/>
        <w:color w:val="000000"/>
        <w:sz w:val="22"/>
        <w:szCs w:val="22"/>
      </w:rPr>
      <w:t>Gabinete da Vereadora Professora Cida</w:t>
    </w:r>
    <w:r w:rsidR="00EC2132">
      <w:rPr>
        <w:rFonts w:ascii="Arial" w:eastAsia="Arial" w:hAnsi="Arial" w:cs="Arial"/>
        <w:color w:val="000000"/>
        <w:sz w:val="22"/>
        <w:szCs w:val="22"/>
      </w:rPr>
      <w:t xml:space="preserve"> (PT)</w:t>
    </w:r>
  </w:p>
  <w:p w14:paraId="782D2FA4" w14:textId="77777777" w:rsidR="0098421A" w:rsidRDefault="00000000">
    <w:pPr>
      <w:tabs>
        <w:tab w:val="center" w:pos="5315"/>
      </w:tabs>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CFE"/>
    <w:rsid w:val="000339B3"/>
    <w:rsid w:val="000B6E63"/>
    <w:rsid w:val="00152325"/>
    <w:rsid w:val="00157B8A"/>
    <w:rsid w:val="001610C0"/>
    <w:rsid w:val="00195958"/>
    <w:rsid w:val="001E5E46"/>
    <w:rsid w:val="0022213F"/>
    <w:rsid w:val="003361BD"/>
    <w:rsid w:val="004A394D"/>
    <w:rsid w:val="0051657B"/>
    <w:rsid w:val="005D78A5"/>
    <w:rsid w:val="00647CDA"/>
    <w:rsid w:val="00675904"/>
    <w:rsid w:val="00732DA3"/>
    <w:rsid w:val="007F66A2"/>
    <w:rsid w:val="0080523A"/>
    <w:rsid w:val="00813A54"/>
    <w:rsid w:val="008651F9"/>
    <w:rsid w:val="00896A8D"/>
    <w:rsid w:val="009044B5"/>
    <w:rsid w:val="00914A35"/>
    <w:rsid w:val="00915CFE"/>
    <w:rsid w:val="00973396"/>
    <w:rsid w:val="009E5F49"/>
    <w:rsid w:val="00A10401"/>
    <w:rsid w:val="00A6129A"/>
    <w:rsid w:val="00AB1AAF"/>
    <w:rsid w:val="00B3777F"/>
    <w:rsid w:val="00B92C2B"/>
    <w:rsid w:val="00B92F9D"/>
    <w:rsid w:val="00BD1BAD"/>
    <w:rsid w:val="00C712B7"/>
    <w:rsid w:val="00C76AA6"/>
    <w:rsid w:val="00C93B6B"/>
    <w:rsid w:val="00CE74DA"/>
    <w:rsid w:val="00CF3694"/>
    <w:rsid w:val="00D04992"/>
    <w:rsid w:val="00D229CF"/>
    <w:rsid w:val="00D434AE"/>
    <w:rsid w:val="00DB6CF4"/>
    <w:rsid w:val="00DC29F8"/>
    <w:rsid w:val="00EA2522"/>
    <w:rsid w:val="00EB3DFF"/>
    <w:rsid w:val="00EC2132"/>
    <w:rsid w:val="00F13F70"/>
    <w:rsid w:val="00F71AD9"/>
    <w:rsid w:val="00F76A37"/>
    <w:rsid w:val="00FB5ADF"/>
    <w:rsid w:val="00FC5C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CE8D9"/>
  <w15:chartTrackingRefBased/>
  <w15:docId w15:val="{07FA121A-8A46-4899-B44A-63BE2FD76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CFE"/>
    <w:pPr>
      <w:spacing w:after="0" w:line="240" w:lineRule="auto"/>
    </w:pPr>
    <w:rPr>
      <w:rFonts w:ascii="Times New Roman" w:eastAsia="Times New Roman" w:hAnsi="Times New Roman" w:cs="Times New Roman"/>
      <w:sz w:val="20"/>
      <w:szCs w:val="20"/>
      <w:lang w:eastAsia="pt-BR"/>
    </w:rPr>
  </w:style>
  <w:style w:type="paragraph" w:styleId="Ttulo2">
    <w:name w:val="heading 2"/>
    <w:basedOn w:val="Normal"/>
    <w:link w:val="Ttulo2Char"/>
    <w:uiPriority w:val="9"/>
    <w:qFormat/>
    <w:rsid w:val="000339B3"/>
    <w:pPr>
      <w:spacing w:before="100" w:beforeAutospacing="1" w:after="100" w:afterAutospacing="1"/>
      <w:outlineLvl w:val="1"/>
    </w:pPr>
    <w:rPr>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0339B3"/>
    <w:rPr>
      <w:rFonts w:ascii="Times New Roman" w:eastAsia="Times New Roman" w:hAnsi="Times New Roman" w:cs="Times New Roman"/>
      <w:b/>
      <w:bCs/>
      <w:sz w:val="36"/>
      <w:szCs w:val="36"/>
      <w:lang w:eastAsia="pt-BR"/>
    </w:rPr>
  </w:style>
  <w:style w:type="paragraph" w:styleId="NormalWeb">
    <w:name w:val="Normal (Web)"/>
    <w:basedOn w:val="Normal"/>
    <w:uiPriority w:val="99"/>
    <w:semiHidden/>
    <w:unhideWhenUsed/>
    <w:rsid w:val="000339B3"/>
    <w:pPr>
      <w:spacing w:before="100" w:beforeAutospacing="1" w:after="100" w:afterAutospacing="1"/>
    </w:pPr>
    <w:rPr>
      <w:sz w:val="24"/>
      <w:szCs w:val="24"/>
    </w:rPr>
  </w:style>
  <w:style w:type="character" w:styleId="Forte">
    <w:name w:val="Strong"/>
    <w:basedOn w:val="Fontepargpadro"/>
    <w:uiPriority w:val="22"/>
    <w:qFormat/>
    <w:rsid w:val="000339B3"/>
    <w:rPr>
      <w:b/>
      <w:bCs/>
    </w:rPr>
  </w:style>
  <w:style w:type="character" w:styleId="Hyperlink">
    <w:name w:val="Hyperlink"/>
    <w:basedOn w:val="Fontepargpadro"/>
    <w:uiPriority w:val="99"/>
    <w:unhideWhenUsed/>
    <w:rsid w:val="000339B3"/>
    <w:rPr>
      <w:color w:val="0000FF"/>
      <w:u w:val="single"/>
    </w:rPr>
  </w:style>
  <w:style w:type="character" w:styleId="MenoPendente">
    <w:name w:val="Unresolved Mention"/>
    <w:basedOn w:val="Fontepargpadro"/>
    <w:uiPriority w:val="99"/>
    <w:semiHidden/>
    <w:unhideWhenUsed/>
    <w:rsid w:val="004A394D"/>
    <w:rPr>
      <w:color w:val="605E5C"/>
      <w:shd w:val="clear" w:color="auto" w:fill="E1DFDD"/>
    </w:rPr>
  </w:style>
  <w:style w:type="paragraph" w:styleId="Cabealho">
    <w:name w:val="header"/>
    <w:basedOn w:val="Normal"/>
    <w:link w:val="CabealhoChar"/>
    <w:uiPriority w:val="99"/>
    <w:unhideWhenUsed/>
    <w:rsid w:val="00EC2132"/>
    <w:pPr>
      <w:tabs>
        <w:tab w:val="center" w:pos="4252"/>
        <w:tab w:val="right" w:pos="8504"/>
      </w:tabs>
    </w:pPr>
  </w:style>
  <w:style w:type="character" w:customStyle="1" w:styleId="CabealhoChar">
    <w:name w:val="Cabeçalho Char"/>
    <w:basedOn w:val="Fontepargpadro"/>
    <w:link w:val="Cabealho"/>
    <w:uiPriority w:val="99"/>
    <w:rsid w:val="00EC2132"/>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EC2132"/>
    <w:pPr>
      <w:tabs>
        <w:tab w:val="center" w:pos="4252"/>
        <w:tab w:val="right" w:pos="8504"/>
      </w:tabs>
    </w:pPr>
  </w:style>
  <w:style w:type="character" w:customStyle="1" w:styleId="RodapChar">
    <w:name w:val="Rodapé Char"/>
    <w:basedOn w:val="Fontepargpadro"/>
    <w:link w:val="Rodap"/>
    <w:uiPriority w:val="99"/>
    <w:rsid w:val="00EC2132"/>
    <w:rPr>
      <w:rFonts w:ascii="Times New Roman" w:eastAsia="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595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teraambiental.com.br/blog-da-tera-ambiental/conheca-as-doencas-causadas-pelo-nao-tratamento-do-esgoto"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camaramunicipaldejequie@jequie.ba.leg.br" TargetMode="External"/><Relationship Id="rId1" Type="http://schemas.openxmlformats.org/officeDocument/2006/relationships/hyperlink" Target="http://jequie.ba.le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3</Pages>
  <Words>597</Words>
  <Characters>3229</Characters>
  <Application>Microsoft Office Word</Application>
  <DocSecurity>0</DocSecurity>
  <Lines>26</Lines>
  <Paragraphs>7</Paragraphs>
  <ScaleCrop>false</ScaleCrop>
  <Company/>
  <LinksUpToDate>false</LinksUpToDate>
  <CharactersWithSpaces>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50</cp:revision>
  <dcterms:created xsi:type="dcterms:W3CDTF">2022-11-16T12:42:00Z</dcterms:created>
  <dcterms:modified xsi:type="dcterms:W3CDTF">2022-11-17T17:05:00Z</dcterms:modified>
</cp:coreProperties>
</file>