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D9D31" w14:textId="77777777" w:rsidR="00DE48FD" w:rsidRDefault="00DE48FD" w:rsidP="00964674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761AADB" w14:textId="06F72CC8" w:rsidR="00964674" w:rsidRPr="00DE48FD" w:rsidRDefault="00964674" w:rsidP="00964674">
      <w:pPr>
        <w:tabs>
          <w:tab w:val="left" w:pos="1140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DE48FD">
        <w:rPr>
          <w:rFonts w:ascii="Arial" w:hAnsi="Arial" w:cs="Arial"/>
          <w:b/>
          <w:bCs/>
          <w:sz w:val="32"/>
          <w:szCs w:val="32"/>
        </w:rPr>
        <w:t>INDICAÇÃO</w:t>
      </w:r>
      <w:r w:rsidR="00DE48FD" w:rsidRPr="00DE48FD">
        <w:rPr>
          <w:rFonts w:ascii="Arial" w:hAnsi="Arial" w:cs="Arial"/>
          <w:b/>
          <w:bCs/>
          <w:sz w:val="32"/>
          <w:szCs w:val="32"/>
        </w:rPr>
        <w:t xml:space="preserve"> </w:t>
      </w:r>
      <w:r w:rsidR="00017652" w:rsidRPr="00DE48FD">
        <w:rPr>
          <w:rFonts w:ascii="Arial" w:hAnsi="Arial" w:cs="Arial"/>
          <w:b/>
          <w:bCs/>
          <w:sz w:val="32"/>
          <w:szCs w:val="32"/>
        </w:rPr>
        <w:t>764</w:t>
      </w:r>
      <w:r w:rsidRPr="00DE48FD">
        <w:rPr>
          <w:rFonts w:ascii="Arial" w:hAnsi="Arial" w:cs="Arial"/>
          <w:b/>
          <w:bCs/>
          <w:sz w:val="32"/>
          <w:szCs w:val="32"/>
        </w:rPr>
        <w:t>/2022</w:t>
      </w:r>
    </w:p>
    <w:p w14:paraId="78E49C13" w14:textId="77777777" w:rsidR="00964674" w:rsidRPr="000466A9" w:rsidRDefault="00964674" w:rsidP="00DE48FD">
      <w:pPr>
        <w:tabs>
          <w:tab w:val="left" w:pos="1140"/>
        </w:tabs>
        <w:spacing w:line="320" w:lineRule="atLeast"/>
        <w:jc w:val="center"/>
        <w:rPr>
          <w:rFonts w:ascii="Arial" w:hAnsi="Arial" w:cs="Arial"/>
          <w:sz w:val="24"/>
          <w:szCs w:val="24"/>
        </w:rPr>
      </w:pPr>
    </w:p>
    <w:p w14:paraId="7544834E" w14:textId="5A69F1F2" w:rsidR="00964674" w:rsidRPr="00995C74" w:rsidRDefault="00964674" w:rsidP="00DE48FD">
      <w:pPr>
        <w:spacing w:line="320" w:lineRule="atLeast"/>
        <w:jc w:val="both"/>
        <w:rPr>
          <w:rFonts w:ascii="Arial" w:hAnsi="Arial" w:cs="Arial"/>
          <w:sz w:val="24"/>
          <w:szCs w:val="24"/>
          <w:u w:val="single"/>
        </w:rPr>
      </w:pPr>
      <w:r w:rsidRPr="00995C74">
        <w:rPr>
          <w:rFonts w:ascii="Arial" w:hAnsi="Arial" w:cs="Arial"/>
          <w:color w:val="000000" w:themeColor="text1"/>
          <w:sz w:val="24"/>
          <w:szCs w:val="24"/>
        </w:rPr>
        <w:t xml:space="preserve">Indicamos ao </w:t>
      </w:r>
      <w:r w:rsidR="00DA0617" w:rsidRPr="00995C74">
        <w:rPr>
          <w:rFonts w:ascii="Arial" w:hAnsi="Arial" w:cs="Arial"/>
          <w:sz w:val="24"/>
          <w:szCs w:val="24"/>
        </w:rPr>
        <w:t>Excelentíssimo Senhor Prefeito Municipal Zenildo Brandão Santana</w:t>
      </w:r>
      <w:r w:rsidR="00017652">
        <w:rPr>
          <w:rFonts w:ascii="Arial" w:hAnsi="Arial" w:cs="Arial"/>
          <w:sz w:val="24"/>
          <w:szCs w:val="24"/>
        </w:rPr>
        <w:t>;</w:t>
      </w:r>
      <w:r w:rsidR="00DA0617" w:rsidRPr="00995C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 xml:space="preserve">extensivo </w:t>
      </w:r>
      <w:r w:rsidR="00DA0617" w:rsidRPr="00995C74">
        <w:rPr>
          <w:rFonts w:ascii="Arial" w:hAnsi="Arial" w:cs="Arial"/>
          <w:color w:val="000000" w:themeColor="text1"/>
          <w:sz w:val="24"/>
          <w:szCs w:val="24"/>
        </w:rPr>
        <w:t xml:space="preserve">ao </w:t>
      </w:r>
      <w:r w:rsidRPr="00995C74">
        <w:rPr>
          <w:rFonts w:ascii="Arial" w:hAnsi="Arial" w:cs="Arial"/>
          <w:color w:val="000000" w:themeColor="text1"/>
          <w:sz w:val="24"/>
          <w:szCs w:val="24"/>
        </w:rPr>
        <w:t>Exmo. Sr. Governador do Estado da Bahia Rui Costa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>;</w:t>
      </w:r>
      <w:r w:rsidRPr="00995C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F599B" w:rsidRPr="00995C74">
        <w:rPr>
          <w:rFonts w:ascii="Arial" w:hAnsi="Arial" w:cs="Arial"/>
          <w:color w:val="000000" w:themeColor="text1"/>
          <w:sz w:val="24"/>
          <w:szCs w:val="24"/>
        </w:rPr>
        <w:t xml:space="preserve">ao Secretário de Educação </w:t>
      </w:r>
      <w:r w:rsidR="005C3D7F" w:rsidRPr="00995C74">
        <w:rPr>
          <w:rFonts w:ascii="Arial" w:hAnsi="Arial" w:cs="Arial"/>
          <w:color w:val="000000" w:themeColor="text1"/>
          <w:sz w:val="24"/>
          <w:szCs w:val="24"/>
        </w:rPr>
        <w:t xml:space="preserve">Danilo </w:t>
      </w:r>
      <w:r w:rsidR="001A626D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5C3D7F" w:rsidRPr="00995C74">
        <w:rPr>
          <w:rFonts w:ascii="Arial" w:hAnsi="Arial" w:cs="Arial"/>
          <w:color w:val="000000" w:themeColor="text1"/>
          <w:sz w:val="24"/>
          <w:szCs w:val="24"/>
        </w:rPr>
        <w:t xml:space="preserve">Melo </w:t>
      </w:r>
      <w:r w:rsidR="001A626D">
        <w:rPr>
          <w:rFonts w:ascii="Arial" w:hAnsi="Arial" w:cs="Arial"/>
          <w:color w:val="000000" w:themeColor="text1"/>
          <w:sz w:val="24"/>
          <w:szCs w:val="24"/>
        </w:rPr>
        <w:t>Souza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>;</w:t>
      </w:r>
      <w:r w:rsidR="005C3D7F" w:rsidRPr="00995C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>à</w:t>
      </w:r>
      <w:r w:rsidR="00DA0617" w:rsidRPr="00995C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B65D8">
        <w:rPr>
          <w:rFonts w:ascii="Arial" w:hAnsi="Arial" w:cs="Arial"/>
          <w:color w:val="000000" w:themeColor="text1"/>
          <w:sz w:val="24"/>
          <w:szCs w:val="24"/>
        </w:rPr>
        <w:t xml:space="preserve">Diretora do </w:t>
      </w:r>
      <w:r w:rsidR="00C348E4">
        <w:rPr>
          <w:rFonts w:ascii="Arial" w:hAnsi="Arial" w:cs="Arial"/>
          <w:color w:val="000000" w:themeColor="text1"/>
          <w:sz w:val="24"/>
          <w:szCs w:val="24"/>
        </w:rPr>
        <w:t>Núcleo</w:t>
      </w:r>
      <w:r w:rsidR="00EB65D8">
        <w:rPr>
          <w:rFonts w:ascii="Arial" w:hAnsi="Arial" w:cs="Arial"/>
          <w:color w:val="000000" w:themeColor="text1"/>
          <w:sz w:val="24"/>
          <w:szCs w:val="24"/>
        </w:rPr>
        <w:t xml:space="preserve"> Territorial</w:t>
      </w:r>
      <w:r w:rsidR="00C348E4">
        <w:rPr>
          <w:rFonts w:ascii="Arial" w:hAnsi="Arial" w:cs="Arial"/>
          <w:color w:val="000000" w:themeColor="text1"/>
          <w:sz w:val="24"/>
          <w:szCs w:val="24"/>
        </w:rPr>
        <w:t xml:space="preserve"> de Educação </w:t>
      </w:r>
      <w:r w:rsidR="00EB65D8">
        <w:rPr>
          <w:rFonts w:ascii="Arial" w:hAnsi="Arial" w:cs="Arial"/>
          <w:color w:val="000000" w:themeColor="text1"/>
          <w:sz w:val="24"/>
          <w:szCs w:val="24"/>
        </w:rPr>
        <w:t>- NTE/22, Pol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>l</w:t>
      </w:r>
      <w:r w:rsidR="00EB65D8">
        <w:rPr>
          <w:rFonts w:ascii="Arial" w:hAnsi="Arial" w:cs="Arial"/>
          <w:color w:val="000000" w:themeColor="text1"/>
          <w:sz w:val="24"/>
          <w:szCs w:val="24"/>
        </w:rPr>
        <w:t>iana Leandro Oliveira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>,</w:t>
      </w:r>
      <w:r w:rsidR="00EB65D8">
        <w:rPr>
          <w:rFonts w:ascii="Arial" w:hAnsi="Arial" w:cs="Arial"/>
          <w:color w:val="000000" w:themeColor="text1"/>
          <w:sz w:val="24"/>
          <w:szCs w:val="24"/>
        </w:rPr>
        <w:t xml:space="preserve"> e 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>à</w:t>
      </w:r>
      <w:r w:rsidR="00EB65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A0617" w:rsidRPr="00995C74">
        <w:rPr>
          <w:rFonts w:ascii="Arial" w:hAnsi="Arial" w:cs="Arial"/>
          <w:color w:val="000000" w:themeColor="text1"/>
          <w:sz w:val="24"/>
          <w:szCs w:val="24"/>
        </w:rPr>
        <w:t>Secretária Municipal de Educação</w:t>
      </w:r>
      <w:r w:rsidR="00E91931" w:rsidRPr="00995C74">
        <w:rPr>
          <w:rFonts w:ascii="Arial" w:hAnsi="Arial" w:cs="Arial"/>
          <w:color w:val="000000" w:themeColor="text1"/>
          <w:sz w:val="24"/>
          <w:szCs w:val="24"/>
        </w:rPr>
        <w:t>, Elvia Sampaio</w:t>
      </w:r>
      <w:r w:rsidR="00017652">
        <w:rPr>
          <w:rFonts w:ascii="Arial" w:hAnsi="Arial" w:cs="Arial"/>
          <w:color w:val="000000" w:themeColor="text1"/>
          <w:sz w:val="24"/>
          <w:szCs w:val="24"/>
        </w:rPr>
        <w:t xml:space="preserve"> e Sampaio</w:t>
      </w:r>
      <w:r w:rsidR="00E91931" w:rsidRPr="00995C7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C3D7F" w:rsidRPr="00995C74">
        <w:rPr>
          <w:rFonts w:ascii="Arial" w:hAnsi="Arial" w:cs="Arial"/>
          <w:color w:val="000000" w:themeColor="text1"/>
          <w:sz w:val="24"/>
          <w:szCs w:val="24"/>
        </w:rPr>
        <w:t>f</w:t>
      </w:r>
      <w:r w:rsidR="0069414D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>irmar conv</w:t>
      </w:r>
      <w:r w:rsidR="00341D43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>ê</w:t>
      </w:r>
      <w:r w:rsidR="0069414D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nio </w:t>
      </w:r>
      <w:r w:rsidR="00FA288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com a Secretaria de Educação do Estado da Bahia e a ASCEEJE – Associação de Surdos Centro Educacional Especializado </w:t>
      </w:r>
      <w:r w:rsidR="00AE6C22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>de</w:t>
      </w:r>
      <w:r w:rsidR="00FA288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Jequié/BA</w:t>
      </w:r>
      <w:r w:rsidR="00C856C1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, no sentido de promover Educação </w:t>
      </w:r>
      <w:r w:rsidR="00017652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>Bilingue</w:t>
      </w:r>
      <w:r w:rsidR="00C856C1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para surdos, </w:t>
      </w:r>
      <w:r w:rsidR="00017652">
        <w:rPr>
          <w:rFonts w:ascii="Arial" w:hAnsi="Arial" w:cs="Arial"/>
          <w:color w:val="000000" w:themeColor="text1"/>
          <w:sz w:val="24"/>
          <w:szCs w:val="24"/>
          <w:u w:val="single"/>
        </w:rPr>
        <w:t>objetivando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ações voltadas à </w:t>
      </w:r>
      <w:r w:rsidR="00BD55C9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>E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ducação </w:t>
      </w:r>
      <w:r w:rsidR="00017652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>Bilingue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de crianças, jovens e adultos, </w:t>
      </w:r>
      <w:r w:rsidR="00017652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à 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formação profissional, </w:t>
      </w:r>
      <w:r w:rsidR="00017652">
        <w:rPr>
          <w:rFonts w:ascii="Arial" w:hAnsi="Arial" w:cs="Arial"/>
          <w:color w:val="000000" w:themeColor="text1"/>
          <w:sz w:val="24"/>
          <w:szCs w:val="24"/>
          <w:u w:val="single"/>
        </w:rPr>
        <w:t>à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assistência social, ao esporte e lazer, </w:t>
      </w:r>
      <w:r w:rsidR="00017652">
        <w:rPr>
          <w:rFonts w:ascii="Arial" w:hAnsi="Arial" w:cs="Arial"/>
          <w:color w:val="000000" w:themeColor="text1"/>
          <w:sz w:val="24"/>
          <w:szCs w:val="24"/>
          <w:u w:val="single"/>
        </w:rPr>
        <w:t>à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acessibilidade e </w:t>
      </w:r>
      <w:r w:rsidR="00017652">
        <w:rPr>
          <w:rFonts w:ascii="Arial" w:hAnsi="Arial" w:cs="Arial"/>
          <w:color w:val="000000" w:themeColor="text1"/>
          <w:sz w:val="24"/>
          <w:szCs w:val="24"/>
          <w:u w:val="single"/>
        </w:rPr>
        <w:t>à</w:t>
      </w:r>
      <w:r w:rsidR="00177EF8" w:rsidRPr="00995C74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inserção da pessoa surda na sociedade</w:t>
      </w:r>
      <w:r w:rsidR="00177EF8" w:rsidRPr="00995C74">
        <w:rPr>
          <w:rFonts w:ascii="Arial" w:hAnsi="Arial" w:cs="Arial"/>
          <w:sz w:val="24"/>
          <w:szCs w:val="24"/>
          <w:u w:val="single"/>
        </w:rPr>
        <w:t>.</w:t>
      </w:r>
    </w:p>
    <w:p w14:paraId="606E31A8" w14:textId="77777777" w:rsidR="00964674" w:rsidRPr="000466A9" w:rsidRDefault="00964674" w:rsidP="00DE48FD">
      <w:pPr>
        <w:tabs>
          <w:tab w:val="left" w:pos="1140"/>
        </w:tabs>
        <w:spacing w:line="320" w:lineRule="atLeast"/>
        <w:jc w:val="both"/>
        <w:rPr>
          <w:rFonts w:ascii="Arial" w:hAnsi="Arial" w:cs="Arial"/>
          <w:sz w:val="24"/>
          <w:szCs w:val="24"/>
        </w:rPr>
      </w:pPr>
    </w:p>
    <w:p w14:paraId="44309C66" w14:textId="242D849E" w:rsidR="00964674" w:rsidRPr="000466A9" w:rsidRDefault="00964674" w:rsidP="00DE48FD">
      <w:pPr>
        <w:tabs>
          <w:tab w:val="left" w:pos="1140"/>
        </w:tabs>
        <w:spacing w:line="320" w:lineRule="atLeast"/>
        <w:jc w:val="center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JUSTIFICATIVA</w:t>
      </w:r>
    </w:p>
    <w:p w14:paraId="014564FD" w14:textId="77777777" w:rsidR="00833ACA" w:rsidRPr="000466A9" w:rsidRDefault="00833ACA" w:rsidP="00DE48FD">
      <w:pPr>
        <w:tabs>
          <w:tab w:val="left" w:pos="1140"/>
        </w:tabs>
        <w:spacing w:line="320" w:lineRule="atLeast"/>
        <w:jc w:val="center"/>
        <w:rPr>
          <w:rFonts w:ascii="Arial" w:hAnsi="Arial" w:cs="Arial"/>
          <w:sz w:val="24"/>
          <w:szCs w:val="24"/>
        </w:rPr>
      </w:pPr>
    </w:p>
    <w:p w14:paraId="4BBA2B27" w14:textId="4FC674F0" w:rsidR="00964674" w:rsidRPr="000466A9" w:rsidRDefault="00964674" w:rsidP="00DE48FD">
      <w:pPr>
        <w:tabs>
          <w:tab w:val="left" w:pos="1140"/>
        </w:tabs>
        <w:spacing w:line="320" w:lineRule="atLeast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 xml:space="preserve">É evidente a importância da Educação Bilingue para a aprendizagem das crianças, adolescentes e </w:t>
      </w:r>
      <w:r w:rsidR="00017652">
        <w:rPr>
          <w:rFonts w:ascii="Arial" w:hAnsi="Arial" w:cs="Arial"/>
          <w:sz w:val="24"/>
          <w:szCs w:val="24"/>
        </w:rPr>
        <w:t>j</w:t>
      </w:r>
      <w:r w:rsidRPr="000466A9">
        <w:rPr>
          <w:rFonts w:ascii="Arial" w:hAnsi="Arial" w:cs="Arial"/>
          <w:sz w:val="24"/>
          <w:szCs w:val="24"/>
        </w:rPr>
        <w:t xml:space="preserve">ovens e adultos surdos, sendo fundamental, para isso, que as atividades realizadas sejam adaptadas conforme suas necessidades. Diante disso, o aluno surdo precisa de uma </w:t>
      </w:r>
      <w:r w:rsidR="00131730" w:rsidRPr="000466A9">
        <w:rPr>
          <w:rFonts w:ascii="Arial" w:hAnsi="Arial" w:cs="Arial"/>
          <w:sz w:val="24"/>
          <w:szCs w:val="24"/>
        </w:rPr>
        <w:t>metodologia de ensino próprio, com sala adequada, em que predomine o visual. É importante perceber que a pessoa com surdez</w:t>
      </w:r>
      <w:r w:rsidR="00CF3FA5" w:rsidRPr="000466A9">
        <w:rPr>
          <w:rFonts w:ascii="Arial" w:hAnsi="Arial" w:cs="Arial"/>
          <w:sz w:val="24"/>
          <w:szCs w:val="24"/>
        </w:rPr>
        <w:t xml:space="preserve"> tem as mesmas possibilidades de desenvolvimento da pessoa ouvinte, precisando apenas que suas necessidades especiais sejam atendidas.</w:t>
      </w:r>
      <w:r w:rsidR="00A74157" w:rsidRPr="000466A9">
        <w:rPr>
          <w:rFonts w:ascii="Arial" w:hAnsi="Arial" w:cs="Arial"/>
          <w:sz w:val="24"/>
          <w:szCs w:val="24"/>
        </w:rPr>
        <w:t xml:space="preserve"> Conforme os parâmetros do Plano Nacional de Educação: Meta 4 – Estratégia 4.7 garantir a oferta de educação bilingue, em Língua Brasileira</w:t>
      </w:r>
      <w:r w:rsidR="00FA2888" w:rsidRPr="000466A9">
        <w:rPr>
          <w:rFonts w:ascii="Arial" w:hAnsi="Arial" w:cs="Arial"/>
          <w:sz w:val="24"/>
          <w:szCs w:val="24"/>
        </w:rPr>
        <w:t xml:space="preserve"> de Sinais</w:t>
      </w:r>
      <w:r w:rsidR="009D4672" w:rsidRPr="000466A9">
        <w:rPr>
          <w:rFonts w:ascii="Arial" w:hAnsi="Arial" w:cs="Arial"/>
          <w:sz w:val="24"/>
          <w:szCs w:val="24"/>
        </w:rPr>
        <w:t xml:space="preserve"> como primeira </w:t>
      </w:r>
      <w:r w:rsidR="00F100F4" w:rsidRPr="000466A9">
        <w:rPr>
          <w:rFonts w:ascii="Arial" w:hAnsi="Arial" w:cs="Arial"/>
          <w:sz w:val="24"/>
          <w:szCs w:val="24"/>
        </w:rPr>
        <w:t>língua e</w:t>
      </w:r>
      <w:r w:rsidR="009D4672" w:rsidRPr="000466A9">
        <w:rPr>
          <w:rFonts w:ascii="Arial" w:hAnsi="Arial" w:cs="Arial"/>
          <w:sz w:val="24"/>
          <w:szCs w:val="24"/>
        </w:rPr>
        <w:t xml:space="preserve"> na modalidade escrita da Língua Portuguesa como segunda língua, aos (as) alunos (as) surdos e com deficiência auditiva de 0 (zero) a 17 (dezessete) anos, em escolas e classes </w:t>
      </w:r>
      <w:r w:rsidR="00017652" w:rsidRPr="000466A9">
        <w:rPr>
          <w:rFonts w:ascii="Arial" w:hAnsi="Arial" w:cs="Arial"/>
          <w:sz w:val="24"/>
          <w:szCs w:val="24"/>
        </w:rPr>
        <w:t>bilingues</w:t>
      </w:r>
      <w:r w:rsidR="009D4672" w:rsidRPr="000466A9">
        <w:rPr>
          <w:rFonts w:ascii="Arial" w:hAnsi="Arial" w:cs="Arial"/>
          <w:sz w:val="24"/>
          <w:szCs w:val="24"/>
        </w:rPr>
        <w:t xml:space="preserve"> e em escolas inclusivas, nos termos do art. 22 do Decreto nº 5.626 de 22 de dezembro de 2005, e dos </w:t>
      </w:r>
      <w:r w:rsidR="00DF063C" w:rsidRPr="000466A9">
        <w:rPr>
          <w:rFonts w:ascii="Arial" w:hAnsi="Arial" w:cs="Arial"/>
          <w:sz w:val="24"/>
          <w:szCs w:val="24"/>
        </w:rPr>
        <w:t>A</w:t>
      </w:r>
      <w:r w:rsidR="009D4672" w:rsidRPr="000466A9">
        <w:rPr>
          <w:rFonts w:ascii="Arial" w:hAnsi="Arial" w:cs="Arial"/>
          <w:sz w:val="24"/>
          <w:szCs w:val="24"/>
        </w:rPr>
        <w:t xml:space="preserve">rts. 24 e 30 da Convenção sobre os Direitos das Pessoas com Deficiência, bem como a adoção do Sistema Braile de leitura para cegos e surdos-cegos. </w:t>
      </w:r>
    </w:p>
    <w:p w14:paraId="58CEC417" w14:textId="77777777" w:rsidR="00585CC5" w:rsidRPr="000466A9" w:rsidRDefault="009D4672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Conforme os Parâmetros do Plano Estadual de Educação</w:t>
      </w:r>
      <w:r w:rsidR="00585CC5" w:rsidRPr="000466A9">
        <w:rPr>
          <w:rFonts w:ascii="Arial" w:hAnsi="Arial" w:cs="Arial"/>
          <w:sz w:val="24"/>
          <w:szCs w:val="24"/>
        </w:rPr>
        <w:t>:</w:t>
      </w:r>
    </w:p>
    <w:p w14:paraId="5D953937" w14:textId="73A25AC2" w:rsidR="00294936" w:rsidRPr="000466A9" w:rsidRDefault="00585CC5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META 4 – universalizar, para a população de 4 (quatro) a 17 (dezessete) anos com deficiência, transtornos globais do desenvolvimento e altas habilidades ou</w:t>
      </w:r>
      <w:r w:rsidR="003625F7" w:rsidRPr="000466A9">
        <w:rPr>
          <w:rFonts w:ascii="Arial" w:hAnsi="Arial" w:cs="Arial"/>
          <w:sz w:val="24"/>
          <w:szCs w:val="24"/>
        </w:rPr>
        <w:t xml:space="preserve"> superdotação, o acesso à educação básica e ao atendimento </w:t>
      </w:r>
      <w:r w:rsidR="00EB4B38" w:rsidRPr="000466A9">
        <w:rPr>
          <w:rFonts w:ascii="Arial" w:hAnsi="Arial" w:cs="Arial"/>
          <w:sz w:val="24"/>
          <w:szCs w:val="24"/>
        </w:rPr>
        <w:t>educacional especializado</w:t>
      </w:r>
      <w:r w:rsidR="003625F7" w:rsidRPr="000466A9">
        <w:rPr>
          <w:rFonts w:ascii="Arial" w:hAnsi="Arial" w:cs="Arial"/>
          <w:sz w:val="24"/>
          <w:szCs w:val="24"/>
        </w:rPr>
        <w:t xml:space="preserve">, na rede regular de ensino, com a garantia de sistema educacional inclusivo, de salas de recursos multifuncionais, classes, escolas ou </w:t>
      </w:r>
      <w:r w:rsidR="00294936" w:rsidRPr="000466A9">
        <w:rPr>
          <w:rFonts w:ascii="Arial" w:hAnsi="Arial" w:cs="Arial"/>
          <w:sz w:val="24"/>
          <w:szCs w:val="24"/>
        </w:rPr>
        <w:t>serviços especializados, públicos ou conveniados.</w:t>
      </w:r>
    </w:p>
    <w:p w14:paraId="1627748D" w14:textId="77777777" w:rsidR="00294936" w:rsidRPr="000466A9" w:rsidRDefault="00294936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 xml:space="preserve">Estratégias: </w:t>
      </w:r>
    </w:p>
    <w:p w14:paraId="7F11C021" w14:textId="7A04A4D5" w:rsidR="002F7570" w:rsidRPr="000466A9" w:rsidRDefault="00294936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 xml:space="preserve">4.8 Garantir a oferta de educação bilingue, em Língua Brasileira de Sinais – LIBRAS como a primeira língua na modalidade escrita da Língua Portuguesa como segunda língua, aos alunos surdos e </w:t>
      </w:r>
      <w:r w:rsidR="00017652">
        <w:rPr>
          <w:rFonts w:ascii="Arial" w:hAnsi="Arial" w:cs="Arial"/>
          <w:sz w:val="24"/>
          <w:szCs w:val="24"/>
        </w:rPr>
        <w:t>com</w:t>
      </w:r>
      <w:r w:rsidRPr="000466A9">
        <w:rPr>
          <w:rFonts w:ascii="Arial" w:hAnsi="Arial" w:cs="Arial"/>
          <w:sz w:val="24"/>
          <w:szCs w:val="24"/>
        </w:rPr>
        <w:t xml:space="preserve"> deficiência auditiva de 0 (zero) a 17 (dezessete) </w:t>
      </w:r>
      <w:r w:rsidR="00EB4B38" w:rsidRPr="000466A9">
        <w:rPr>
          <w:rFonts w:ascii="Arial" w:hAnsi="Arial" w:cs="Arial"/>
          <w:sz w:val="24"/>
          <w:szCs w:val="24"/>
        </w:rPr>
        <w:t>anos, em</w:t>
      </w:r>
      <w:r w:rsidRPr="000466A9">
        <w:rPr>
          <w:rFonts w:ascii="Arial" w:hAnsi="Arial" w:cs="Arial"/>
          <w:sz w:val="24"/>
          <w:szCs w:val="24"/>
        </w:rPr>
        <w:t xml:space="preserve"> escolas de classes bilíngues e em escolas inclusivas, nos termos do que dispõe o Decreto nº 5.626 de 22 de dezembro de 2005, e dos arts. 24 e 30 da </w:t>
      </w:r>
      <w:r w:rsidR="00EB4B38" w:rsidRPr="000466A9">
        <w:rPr>
          <w:rFonts w:ascii="Arial" w:hAnsi="Arial" w:cs="Arial"/>
          <w:sz w:val="24"/>
          <w:szCs w:val="24"/>
        </w:rPr>
        <w:t>Convenção sobre</w:t>
      </w:r>
      <w:r w:rsidRPr="000466A9">
        <w:rPr>
          <w:rFonts w:ascii="Arial" w:hAnsi="Arial" w:cs="Arial"/>
          <w:sz w:val="24"/>
          <w:szCs w:val="24"/>
        </w:rPr>
        <w:t xml:space="preserve"> </w:t>
      </w:r>
      <w:r w:rsidR="00146A01" w:rsidRPr="000466A9">
        <w:rPr>
          <w:rFonts w:ascii="Arial" w:hAnsi="Arial" w:cs="Arial"/>
          <w:sz w:val="24"/>
          <w:szCs w:val="24"/>
        </w:rPr>
        <w:t xml:space="preserve">os direitos das pessoas com deficiência, bem como </w:t>
      </w:r>
      <w:r w:rsidR="00EB4B38" w:rsidRPr="000466A9">
        <w:rPr>
          <w:rFonts w:ascii="Arial" w:hAnsi="Arial" w:cs="Arial"/>
          <w:sz w:val="24"/>
          <w:szCs w:val="24"/>
        </w:rPr>
        <w:t>adoção do</w:t>
      </w:r>
      <w:r w:rsidR="00146A01" w:rsidRPr="000466A9">
        <w:rPr>
          <w:rFonts w:ascii="Arial" w:hAnsi="Arial" w:cs="Arial"/>
          <w:sz w:val="24"/>
          <w:szCs w:val="24"/>
        </w:rPr>
        <w:t xml:space="preserve"> Sistema Braile de leitura para cegos e surdos-cegos. </w:t>
      </w:r>
      <w:r w:rsidR="00585CC5" w:rsidRPr="000466A9">
        <w:rPr>
          <w:rFonts w:ascii="Arial" w:hAnsi="Arial" w:cs="Arial"/>
          <w:sz w:val="24"/>
          <w:szCs w:val="24"/>
        </w:rPr>
        <w:t xml:space="preserve"> </w:t>
      </w:r>
    </w:p>
    <w:p w14:paraId="684E4411" w14:textId="77777777" w:rsidR="00622B06" w:rsidRPr="000466A9" w:rsidRDefault="00833ACA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lastRenderedPageBreak/>
        <w:t xml:space="preserve">ASCEEJE – Associação de Surdos Centro Educacional Especializado de Jequié, conforme a Portaria </w:t>
      </w:r>
      <w:r w:rsidR="00E02AAA" w:rsidRPr="000466A9">
        <w:rPr>
          <w:rFonts w:ascii="Arial" w:hAnsi="Arial" w:cs="Arial"/>
          <w:sz w:val="24"/>
          <w:szCs w:val="24"/>
        </w:rPr>
        <w:t xml:space="preserve">nº 050 de 2019, Diário </w:t>
      </w:r>
      <w:r w:rsidR="00622B06" w:rsidRPr="000466A9">
        <w:rPr>
          <w:rFonts w:ascii="Arial" w:hAnsi="Arial" w:cs="Arial"/>
          <w:sz w:val="24"/>
          <w:szCs w:val="24"/>
        </w:rPr>
        <w:t>Oficial 07</w:t>
      </w:r>
      <w:r w:rsidR="00E02AAA" w:rsidRPr="000466A9">
        <w:rPr>
          <w:rFonts w:ascii="Arial" w:hAnsi="Arial" w:cs="Arial"/>
          <w:sz w:val="24"/>
          <w:szCs w:val="24"/>
        </w:rPr>
        <w:t xml:space="preserve"> de agosto 2019 </w:t>
      </w:r>
      <w:r w:rsidR="00622B06" w:rsidRPr="000466A9">
        <w:rPr>
          <w:rFonts w:ascii="Arial" w:hAnsi="Arial" w:cs="Arial"/>
          <w:sz w:val="24"/>
          <w:szCs w:val="24"/>
        </w:rPr>
        <w:t xml:space="preserve">conforme: </w:t>
      </w:r>
    </w:p>
    <w:p w14:paraId="7675BDC7" w14:textId="7B392062" w:rsidR="00C5071C" w:rsidRPr="000466A9" w:rsidRDefault="00622B06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A</w:t>
      </w:r>
      <w:r w:rsidR="00E02AAA" w:rsidRPr="000466A9">
        <w:rPr>
          <w:rFonts w:ascii="Arial" w:hAnsi="Arial" w:cs="Arial"/>
          <w:sz w:val="24"/>
          <w:szCs w:val="24"/>
        </w:rPr>
        <w:t xml:space="preserve">rt. 1º concede o credenciamento a Instituição privada de Ensino CENTRO EDUCACIONAL </w:t>
      </w:r>
      <w:r w:rsidR="000466A9" w:rsidRPr="000466A9">
        <w:rPr>
          <w:rFonts w:ascii="Arial" w:hAnsi="Arial" w:cs="Arial"/>
          <w:sz w:val="24"/>
          <w:szCs w:val="24"/>
        </w:rPr>
        <w:t>BILÍNGUE processo</w:t>
      </w:r>
      <w:r w:rsidR="00E02AAA" w:rsidRPr="000466A9">
        <w:rPr>
          <w:rFonts w:ascii="Arial" w:hAnsi="Arial" w:cs="Arial"/>
          <w:sz w:val="24"/>
          <w:szCs w:val="24"/>
        </w:rPr>
        <w:t xml:space="preserve"> 00196693-//2019, localizada na Rua Deputado Manoel Novaes, 55 Bairro São </w:t>
      </w:r>
      <w:r w:rsidR="00DE48FD" w:rsidRPr="000466A9">
        <w:rPr>
          <w:rFonts w:ascii="Arial" w:hAnsi="Arial" w:cs="Arial"/>
          <w:sz w:val="24"/>
          <w:szCs w:val="24"/>
        </w:rPr>
        <w:t>Luís</w:t>
      </w:r>
      <w:r w:rsidR="00CB04F2" w:rsidRPr="000466A9">
        <w:rPr>
          <w:rFonts w:ascii="Arial" w:hAnsi="Arial" w:cs="Arial"/>
          <w:sz w:val="24"/>
          <w:szCs w:val="24"/>
        </w:rPr>
        <w:t xml:space="preserve"> em Jequié, tendo como entidade </w:t>
      </w:r>
      <w:r w:rsidR="000466A9" w:rsidRPr="000466A9">
        <w:rPr>
          <w:rFonts w:ascii="Arial" w:hAnsi="Arial" w:cs="Arial"/>
          <w:sz w:val="24"/>
          <w:szCs w:val="24"/>
        </w:rPr>
        <w:t>mantenedora a</w:t>
      </w:r>
      <w:r w:rsidR="00CB04F2" w:rsidRPr="000466A9">
        <w:rPr>
          <w:rFonts w:ascii="Arial" w:hAnsi="Arial" w:cs="Arial"/>
          <w:sz w:val="24"/>
          <w:szCs w:val="24"/>
        </w:rPr>
        <w:t xml:space="preserve"> ASCEEJE – Associação de Surdos Centro Educacional Especializado de Jequié, CNPJ 09 336 6100001-74; e no</w:t>
      </w:r>
      <w:r w:rsidR="00C5071C" w:rsidRPr="000466A9">
        <w:rPr>
          <w:rFonts w:ascii="Arial" w:hAnsi="Arial" w:cs="Arial"/>
          <w:sz w:val="24"/>
          <w:szCs w:val="24"/>
        </w:rPr>
        <w:t>:</w:t>
      </w:r>
    </w:p>
    <w:p w14:paraId="50A40DE6" w14:textId="3B7887E4" w:rsidR="00CB04F2" w:rsidRPr="000466A9" w:rsidRDefault="00CB04F2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Art. 2º autoriza pelo período de 06 (anos</w:t>
      </w:r>
      <w:r w:rsidR="00C5071C" w:rsidRPr="000466A9">
        <w:rPr>
          <w:rFonts w:ascii="Arial" w:hAnsi="Arial" w:cs="Arial"/>
          <w:sz w:val="24"/>
          <w:szCs w:val="24"/>
        </w:rPr>
        <w:t>), a</w:t>
      </w:r>
      <w:r w:rsidRPr="000466A9">
        <w:rPr>
          <w:rFonts w:ascii="Arial" w:hAnsi="Arial" w:cs="Arial"/>
          <w:sz w:val="24"/>
          <w:szCs w:val="24"/>
        </w:rPr>
        <w:t xml:space="preserve"> partir do ano letivo de 2019, o funcionamento da Educação Infantil, Ensino Fundamental 1º ao 6º </w:t>
      </w:r>
      <w:r w:rsidR="00C5071C" w:rsidRPr="000466A9">
        <w:rPr>
          <w:rFonts w:ascii="Arial" w:hAnsi="Arial" w:cs="Arial"/>
          <w:sz w:val="24"/>
          <w:szCs w:val="24"/>
        </w:rPr>
        <w:t>ano e</w:t>
      </w:r>
      <w:r w:rsidR="00620CBA" w:rsidRPr="000466A9">
        <w:rPr>
          <w:rFonts w:ascii="Arial" w:hAnsi="Arial" w:cs="Arial"/>
          <w:sz w:val="24"/>
          <w:szCs w:val="24"/>
        </w:rPr>
        <w:t xml:space="preserve"> Educação de Jovens e Adultos – EJA do 1º ao 9º ano. </w:t>
      </w:r>
    </w:p>
    <w:p w14:paraId="1A0218BC" w14:textId="1500001E" w:rsidR="007A4469" w:rsidRPr="000466A9" w:rsidRDefault="007A4469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Art. 3º Considera aprovado o Regimento Escolar;</w:t>
      </w:r>
    </w:p>
    <w:p w14:paraId="60790748" w14:textId="5D9A18FA" w:rsidR="00CF3FA5" w:rsidRPr="000466A9" w:rsidRDefault="007A4469" w:rsidP="00DE48FD">
      <w:pPr>
        <w:tabs>
          <w:tab w:val="left" w:pos="1140"/>
        </w:tabs>
        <w:spacing w:line="320" w:lineRule="atLeast"/>
        <w:ind w:firstLine="1843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Art. 4º considera legal a matriz curricular constando no processo Jequié, 01 de agosto de 2019, José Calais Cerqueira Neto, Diretor do Núcleo Territorial de Educação</w:t>
      </w:r>
      <w:r w:rsidR="00DE48FD">
        <w:rPr>
          <w:rFonts w:ascii="Arial" w:hAnsi="Arial" w:cs="Arial"/>
          <w:sz w:val="24"/>
          <w:szCs w:val="24"/>
        </w:rPr>
        <w:t xml:space="preserve"> </w:t>
      </w:r>
      <w:r w:rsidRPr="000466A9">
        <w:rPr>
          <w:rFonts w:ascii="Arial" w:hAnsi="Arial" w:cs="Arial"/>
          <w:sz w:val="24"/>
          <w:szCs w:val="24"/>
        </w:rPr>
        <w:t>-</w:t>
      </w:r>
      <w:r w:rsidR="00DE48FD">
        <w:rPr>
          <w:rFonts w:ascii="Arial" w:hAnsi="Arial" w:cs="Arial"/>
          <w:sz w:val="24"/>
          <w:szCs w:val="24"/>
        </w:rPr>
        <w:t xml:space="preserve"> </w:t>
      </w:r>
      <w:r w:rsidRPr="000466A9">
        <w:rPr>
          <w:rFonts w:ascii="Arial" w:hAnsi="Arial" w:cs="Arial"/>
          <w:sz w:val="24"/>
          <w:szCs w:val="24"/>
        </w:rPr>
        <w:t>NTE/22.</w:t>
      </w:r>
    </w:p>
    <w:p w14:paraId="1852E262" w14:textId="77777777" w:rsidR="00964674" w:rsidRPr="000466A9" w:rsidRDefault="00964674" w:rsidP="00DE48FD">
      <w:pPr>
        <w:spacing w:after="120" w:line="320" w:lineRule="atLeast"/>
        <w:ind w:firstLine="1418"/>
        <w:jc w:val="both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Certos de contarmos com estimada atenção, já agradecemos todo o empenho necessário para o pronto atendimento desta justa reivindicação.</w:t>
      </w:r>
    </w:p>
    <w:p w14:paraId="30BABD26" w14:textId="77777777" w:rsidR="00DE48FD" w:rsidRDefault="00DE48FD" w:rsidP="00DE48FD">
      <w:pPr>
        <w:spacing w:line="320" w:lineRule="atLeast"/>
        <w:jc w:val="center"/>
        <w:rPr>
          <w:rFonts w:ascii="Arial" w:hAnsi="Arial" w:cs="Arial"/>
          <w:sz w:val="24"/>
          <w:szCs w:val="24"/>
        </w:rPr>
      </w:pPr>
    </w:p>
    <w:p w14:paraId="3EC39AAD" w14:textId="4EBC8157" w:rsidR="00964674" w:rsidRPr="000466A9" w:rsidRDefault="00964674" w:rsidP="00DE48FD">
      <w:pPr>
        <w:spacing w:line="320" w:lineRule="atLeast"/>
        <w:jc w:val="center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 xml:space="preserve">Sala das Comissões, </w:t>
      </w:r>
      <w:r w:rsidR="008E1323" w:rsidRPr="000466A9">
        <w:rPr>
          <w:rFonts w:ascii="Arial" w:hAnsi="Arial" w:cs="Arial"/>
          <w:sz w:val="24"/>
          <w:szCs w:val="24"/>
        </w:rPr>
        <w:t>0</w:t>
      </w:r>
      <w:r w:rsidR="00DE48FD">
        <w:rPr>
          <w:rFonts w:ascii="Arial" w:hAnsi="Arial" w:cs="Arial"/>
          <w:sz w:val="24"/>
          <w:szCs w:val="24"/>
        </w:rPr>
        <w:t>8</w:t>
      </w:r>
      <w:r w:rsidRPr="000466A9">
        <w:rPr>
          <w:rFonts w:ascii="Arial" w:hAnsi="Arial" w:cs="Arial"/>
          <w:sz w:val="24"/>
          <w:szCs w:val="24"/>
        </w:rPr>
        <w:t xml:space="preserve"> de </w:t>
      </w:r>
      <w:r w:rsidR="008E1323" w:rsidRPr="000466A9">
        <w:rPr>
          <w:rFonts w:ascii="Arial" w:hAnsi="Arial" w:cs="Arial"/>
          <w:sz w:val="24"/>
          <w:szCs w:val="24"/>
        </w:rPr>
        <w:t xml:space="preserve">junho </w:t>
      </w:r>
      <w:r w:rsidRPr="000466A9">
        <w:rPr>
          <w:rFonts w:ascii="Arial" w:hAnsi="Arial" w:cs="Arial"/>
          <w:sz w:val="24"/>
          <w:szCs w:val="24"/>
        </w:rPr>
        <w:t>de 2022.</w:t>
      </w:r>
    </w:p>
    <w:p w14:paraId="7111A6DA" w14:textId="63409683" w:rsidR="00964674" w:rsidRDefault="00964674" w:rsidP="009646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FDAFA2E" w14:textId="77777777" w:rsidR="00DE48FD" w:rsidRPr="000466A9" w:rsidRDefault="00DE48FD" w:rsidP="0096467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3AE863" w14:textId="77777777" w:rsidR="00964674" w:rsidRPr="000466A9" w:rsidRDefault="00964674" w:rsidP="00964674">
      <w:pPr>
        <w:jc w:val="center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Maria Aparecida Souza Santos de Deus</w:t>
      </w:r>
    </w:p>
    <w:p w14:paraId="67F20D15" w14:textId="77777777" w:rsidR="00964674" w:rsidRPr="000466A9" w:rsidRDefault="00964674" w:rsidP="00964674">
      <w:pPr>
        <w:jc w:val="center"/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sz w:val="24"/>
          <w:szCs w:val="24"/>
        </w:rPr>
        <w:t>Vereadora Profa. Cida</w:t>
      </w:r>
    </w:p>
    <w:p w14:paraId="4BECC6C7" w14:textId="77777777" w:rsidR="00964674" w:rsidRPr="000466A9" w:rsidRDefault="00964674" w:rsidP="00964674">
      <w:pPr>
        <w:jc w:val="center"/>
        <w:rPr>
          <w:rFonts w:ascii="Arial" w:hAnsi="Arial" w:cs="Arial"/>
          <w:b/>
          <w:sz w:val="24"/>
          <w:szCs w:val="24"/>
        </w:rPr>
      </w:pPr>
      <w:r w:rsidRPr="000466A9">
        <w:rPr>
          <w:rFonts w:ascii="Arial" w:hAnsi="Arial" w:cs="Arial"/>
          <w:b/>
          <w:sz w:val="24"/>
          <w:szCs w:val="24"/>
        </w:rPr>
        <w:t xml:space="preserve">                                                                </w:t>
      </w:r>
      <w:r w:rsidRPr="000466A9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</w:p>
    <w:p w14:paraId="5592AC90" w14:textId="77777777" w:rsidR="00964674" w:rsidRPr="000466A9" w:rsidRDefault="00964674" w:rsidP="00964674">
      <w:pPr>
        <w:rPr>
          <w:rFonts w:ascii="Arial" w:hAnsi="Arial" w:cs="Arial"/>
          <w:sz w:val="24"/>
          <w:szCs w:val="24"/>
        </w:rPr>
      </w:pPr>
      <w:r w:rsidRPr="000466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C535C" wp14:editId="1946ABC5">
                <wp:simplePos x="0" y="0"/>
                <wp:positionH relativeFrom="column">
                  <wp:posOffset>5671185</wp:posOffset>
                </wp:positionH>
                <wp:positionV relativeFrom="paragraph">
                  <wp:posOffset>253365</wp:posOffset>
                </wp:positionV>
                <wp:extent cx="223520" cy="170815"/>
                <wp:effectExtent l="7620" t="13970" r="6985" b="57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AD9F4DE" id="Retângulo 5" o:spid="_x0000_s1026" style="position:absolute;margin-left:446.55pt;margin-top:19.95pt;width:17.6pt;height:1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"/>
            </w:pict>
          </mc:Fallback>
        </mc:AlternateContent>
      </w:r>
      <w:r w:rsidRPr="000466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852A6" wp14:editId="56C778FA">
                <wp:simplePos x="0" y="0"/>
                <wp:positionH relativeFrom="column">
                  <wp:posOffset>4124960</wp:posOffset>
                </wp:positionH>
                <wp:positionV relativeFrom="paragraph">
                  <wp:posOffset>253365</wp:posOffset>
                </wp:positionV>
                <wp:extent cx="241935" cy="170815"/>
                <wp:effectExtent l="13970" t="13970" r="10795" b="57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B3CEF1A" id="Retângulo 6" o:spid="_x0000_s1026" style="position:absolute;margin-left:324.8pt;margin-top:19.95pt;width:19.05pt;height:1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83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"/>
            </w:pict>
          </mc:Fallback>
        </mc:AlternateContent>
      </w:r>
      <w:r w:rsidRPr="000466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90462" wp14:editId="66A9FD37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3131820" cy="1609725"/>
                <wp:effectExtent l="13335" t="10795" r="7620" b="8255"/>
                <wp:wrapSquare wrapText="bothSides"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48BF9" w14:textId="77777777" w:rsidR="00964674" w:rsidRDefault="00964674" w:rsidP="0096467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54A8A6C" w14:textId="77777777" w:rsidR="00964674" w:rsidRPr="00560921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ATENDA-SE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Pr="00560921">
                              <w:rPr>
                                <w:rFonts w:ascii="Arial" w:hAnsi="Arial" w:cs="Arial"/>
                              </w:rPr>
                              <w:t>ARQUIVE-SE</w:t>
                            </w:r>
                          </w:p>
                          <w:p w14:paraId="77AD4F8F" w14:textId="77777777" w:rsidR="00964674" w:rsidRPr="00560921" w:rsidRDefault="00964674" w:rsidP="009646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22A98" w14:textId="77777777" w:rsidR="00964674" w:rsidRPr="00560921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B8D69E" w14:textId="77777777" w:rsidR="00964674" w:rsidRPr="00560921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Sala das Sessões em:_____/____/_____</w:t>
                            </w:r>
                          </w:p>
                          <w:p w14:paraId="210E5D97" w14:textId="77777777" w:rsidR="00964674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293CCD" w14:textId="77777777" w:rsidR="00964674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0E613C" w14:textId="77777777" w:rsidR="00964674" w:rsidRPr="00560921" w:rsidRDefault="00964674" w:rsidP="0096467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_____________________</w:t>
                            </w:r>
                          </w:p>
                          <w:p w14:paraId="3EB50FB1" w14:textId="77777777" w:rsidR="00964674" w:rsidRPr="00560921" w:rsidRDefault="00964674" w:rsidP="0096467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4327CB6C" w14:textId="77777777" w:rsidR="00964674" w:rsidRPr="005D338C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90462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238.5pt;margin-top:2.25pt;width:246.6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">
                <v:textbox>
                  <w:txbxContent>
                    <w:p w14:paraId="2E148BF9" w14:textId="77777777" w:rsidR="00964674" w:rsidRDefault="00964674" w:rsidP="0096467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54A8A6C" w14:textId="77777777" w:rsidR="00964674" w:rsidRPr="00560921" w:rsidRDefault="00964674" w:rsidP="0096467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560921">
                        <w:rPr>
                          <w:rFonts w:ascii="Arial" w:hAnsi="Arial" w:cs="Arial"/>
                        </w:rPr>
                        <w:t xml:space="preserve">ATENDA-SE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Pr="00560921">
                        <w:rPr>
                          <w:rFonts w:ascii="Arial" w:hAnsi="Arial" w:cs="Arial"/>
                        </w:rPr>
                        <w:t>ARQUIVE-SE</w:t>
                      </w:r>
                    </w:p>
                    <w:p w14:paraId="77AD4F8F" w14:textId="77777777" w:rsidR="00964674" w:rsidRPr="00560921" w:rsidRDefault="00964674" w:rsidP="0096467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4ED22A98" w14:textId="77777777" w:rsidR="00964674" w:rsidRPr="00560921" w:rsidRDefault="00964674" w:rsidP="00964674">
                      <w:pPr>
                        <w:rPr>
                          <w:rFonts w:ascii="Arial" w:hAnsi="Arial" w:cs="Arial"/>
                        </w:rPr>
                      </w:pPr>
                    </w:p>
                    <w:p w14:paraId="6FB8D69E" w14:textId="77777777" w:rsidR="00964674" w:rsidRPr="00560921" w:rsidRDefault="00964674" w:rsidP="0096467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Sala das Sessões em:_____/____/_____</w:t>
                      </w:r>
                    </w:p>
                    <w:p w14:paraId="210E5D97" w14:textId="77777777" w:rsidR="00964674" w:rsidRDefault="00964674" w:rsidP="00964674">
                      <w:pPr>
                        <w:rPr>
                          <w:rFonts w:ascii="Arial" w:hAnsi="Arial" w:cs="Arial"/>
                        </w:rPr>
                      </w:pPr>
                    </w:p>
                    <w:p w14:paraId="3F293CCD" w14:textId="77777777" w:rsidR="00964674" w:rsidRDefault="00964674" w:rsidP="00964674">
                      <w:pPr>
                        <w:rPr>
                          <w:rFonts w:ascii="Arial" w:hAnsi="Arial" w:cs="Arial"/>
                        </w:rPr>
                      </w:pPr>
                    </w:p>
                    <w:p w14:paraId="2C0E613C" w14:textId="77777777" w:rsidR="00964674" w:rsidRPr="00560921" w:rsidRDefault="00964674" w:rsidP="0096467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_____________________</w:t>
                      </w:r>
                    </w:p>
                    <w:p w14:paraId="3EB50FB1" w14:textId="77777777" w:rsidR="00964674" w:rsidRPr="00560921" w:rsidRDefault="00964674" w:rsidP="0096467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4327CB6C" w14:textId="77777777" w:rsidR="00964674" w:rsidRPr="005D338C" w:rsidRDefault="00964674" w:rsidP="00964674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66A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40A1D" wp14:editId="72E4B9EC">
                <wp:simplePos x="0" y="0"/>
                <wp:positionH relativeFrom="column">
                  <wp:posOffset>237490</wp:posOffset>
                </wp:positionH>
                <wp:positionV relativeFrom="paragraph">
                  <wp:posOffset>28575</wp:posOffset>
                </wp:positionV>
                <wp:extent cx="2670175" cy="1609725"/>
                <wp:effectExtent l="12700" t="10795" r="12700" b="8255"/>
                <wp:wrapSquare wrapText="bothSides"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24D66" w14:textId="77777777" w:rsidR="00964674" w:rsidRPr="00560921" w:rsidRDefault="00964674" w:rsidP="0096467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ATENDIDO </w:t>
                            </w:r>
                          </w:p>
                          <w:p w14:paraId="25E0366C" w14:textId="77777777" w:rsidR="00964674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25948415" w14:textId="77777777" w:rsidR="00964674" w:rsidRPr="00560921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Of. n.º__________________</w:t>
                            </w:r>
                          </w:p>
                          <w:p w14:paraId="4D9BF1F8" w14:textId="77777777" w:rsidR="00964674" w:rsidRPr="00560921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9E96D9" w14:textId="77777777" w:rsidR="00964674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60921">
                              <w:rPr>
                                <w:rFonts w:ascii="Arial" w:hAnsi="Arial" w:cs="Arial"/>
                              </w:rPr>
                              <w:t>Em: ____/____/____</w:t>
                            </w:r>
                          </w:p>
                          <w:p w14:paraId="490E0847" w14:textId="77777777" w:rsidR="00964674" w:rsidRDefault="00964674" w:rsidP="0096467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6078F7" w14:textId="77777777" w:rsidR="00964674" w:rsidRPr="00560921" w:rsidRDefault="00964674" w:rsidP="0096467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0A1D" id="Caixa de Texto 8" o:spid="_x0000_s1027" type="#_x0000_t202" style="position:absolute;margin-left:18.7pt;margin-top:2.25pt;width:210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">
                <v:textbox>
                  <w:txbxContent>
                    <w:p w14:paraId="54824D66" w14:textId="77777777" w:rsidR="00964674" w:rsidRPr="00560921" w:rsidRDefault="00964674" w:rsidP="0096467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ATENDIDO </w:t>
                      </w:r>
                    </w:p>
                    <w:p w14:paraId="25E0366C" w14:textId="77777777" w:rsidR="00964674" w:rsidRDefault="00964674" w:rsidP="00964674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25948415" w14:textId="77777777" w:rsidR="00964674" w:rsidRPr="00560921" w:rsidRDefault="00964674" w:rsidP="00964674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Of. n.º__________________</w:t>
                      </w:r>
                    </w:p>
                    <w:p w14:paraId="4D9BF1F8" w14:textId="77777777" w:rsidR="00964674" w:rsidRPr="00560921" w:rsidRDefault="00964674" w:rsidP="00964674">
                      <w:pPr>
                        <w:rPr>
                          <w:rFonts w:ascii="Arial" w:hAnsi="Arial" w:cs="Arial"/>
                        </w:rPr>
                      </w:pPr>
                    </w:p>
                    <w:p w14:paraId="729E96D9" w14:textId="77777777" w:rsidR="00964674" w:rsidRDefault="00964674" w:rsidP="00964674">
                      <w:pPr>
                        <w:rPr>
                          <w:rFonts w:ascii="Arial" w:hAnsi="Arial" w:cs="Arial"/>
                        </w:rPr>
                      </w:pPr>
                      <w:r w:rsidRPr="00560921">
                        <w:rPr>
                          <w:rFonts w:ascii="Arial" w:hAnsi="Arial" w:cs="Arial"/>
                        </w:rPr>
                        <w:t>Em: ____/____/____</w:t>
                      </w:r>
                    </w:p>
                    <w:p w14:paraId="490E0847" w14:textId="77777777" w:rsidR="00964674" w:rsidRDefault="00964674" w:rsidP="00964674">
                      <w:pPr>
                        <w:rPr>
                          <w:rFonts w:ascii="Arial" w:hAnsi="Arial" w:cs="Arial"/>
                        </w:rPr>
                      </w:pPr>
                    </w:p>
                    <w:p w14:paraId="3A6078F7" w14:textId="77777777" w:rsidR="00964674" w:rsidRPr="00560921" w:rsidRDefault="00964674" w:rsidP="0096467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2FC35" w14:textId="77777777" w:rsidR="00964674" w:rsidRPr="000466A9" w:rsidRDefault="00964674" w:rsidP="00964674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2C26CAC" w14:textId="77777777" w:rsidR="00964674" w:rsidRPr="000466A9" w:rsidRDefault="00964674" w:rsidP="00964674">
      <w:pPr>
        <w:rPr>
          <w:sz w:val="24"/>
          <w:szCs w:val="24"/>
        </w:rPr>
      </w:pPr>
    </w:p>
    <w:p w14:paraId="57CFE038" w14:textId="77777777" w:rsidR="00964674" w:rsidRPr="000466A9" w:rsidRDefault="00964674" w:rsidP="00964674">
      <w:pPr>
        <w:rPr>
          <w:sz w:val="24"/>
          <w:szCs w:val="24"/>
        </w:rPr>
      </w:pPr>
    </w:p>
    <w:p w14:paraId="5CD9A719" w14:textId="77777777" w:rsidR="00964674" w:rsidRPr="000466A9" w:rsidRDefault="00964674" w:rsidP="00964674">
      <w:pPr>
        <w:rPr>
          <w:sz w:val="24"/>
          <w:szCs w:val="24"/>
        </w:rPr>
      </w:pPr>
    </w:p>
    <w:p w14:paraId="1BE54DD3" w14:textId="77777777" w:rsidR="00F76A37" w:rsidRPr="000466A9" w:rsidRDefault="00F76A37">
      <w:pPr>
        <w:rPr>
          <w:sz w:val="24"/>
          <w:szCs w:val="24"/>
        </w:rPr>
      </w:pPr>
    </w:p>
    <w:sectPr w:rsidR="00F76A37" w:rsidRPr="000466A9" w:rsidSect="007F5DDC">
      <w:headerReference w:type="default" r:id="rId6"/>
      <w:footerReference w:type="default" r:id="rId7"/>
      <w:pgSz w:w="11906" w:h="16838"/>
      <w:pgMar w:top="709" w:right="707" w:bottom="142" w:left="709" w:header="357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148B9" w14:textId="77777777" w:rsidR="00045F88" w:rsidRDefault="00045F88">
      <w:r>
        <w:separator/>
      </w:r>
    </w:p>
  </w:endnote>
  <w:endnote w:type="continuationSeparator" w:id="0">
    <w:p w14:paraId="30C4609F" w14:textId="77777777" w:rsidR="00045F88" w:rsidRDefault="00045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13653" w14:textId="77777777" w:rsidR="0098421A" w:rsidRDefault="00991662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470DC0A7" w14:textId="77777777" w:rsidR="0098421A" w:rsidRDefault="00991662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5AE89" w14:textId="77777777" w:rsidR="00045F88" w:rsidRDefault="00045F88">
      <w:r>
        <w:separator/>
      </w:r>
    </w:p>
  </w:footnote>
  <w:footnote w:type="continuationSeparator" w:id="0">
    <w:p w14:paraId="32879309" w14:textId="77777777" w:rsidR="00045F88" w:rsidRDefault="0004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BD8633" w14:textId="77777777" w:rsidR="0098421A" w:rsidRDefault="009916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4A2110B4" wp14:editId="718AB91B">
          <wp:extent cx="638175" cy="495300"/>
          <wp:effectExtent l="0" t="0" r="9525" b="0"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0D228EC" w14:textId="77777777" w:rsidR="0098421A" w:rsidRDefault="009916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5978A9C5" w14:textId="77777777" w:rsidR="0098421A" w:rsidRDefault="009916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0515C1B6" w14:textId="77777777" w:rsidR="0098421A" w:rsidRDefault="009916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2EB5201C" w14:textId="77777777" w:rsidR="004C27BE" w:rsidRDefault="009916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</w:t>
    </w:r>
  </w:p>
  <w:p w14:paraId="759DA677" w14:textId="77777777" w:rsidR="0098421A" w:rsidRDefault="00991662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674"/>
    <w:rsid w:val="00017652"/>
    <w:rsid w:val="00045F88"/>
    <w:rsid w:val="000466A9"/>
    <w:rsid w:val="000D16AB"/>
    <w:rsid w:val="000E5F99"/>
    <w:rsid w:val="00131730"/>
    <w:rsid w:val="00146A01"/>
    <w:rsid w:val="00170694"/>
    <w:rsid w:val="00177EF8"/>
    <w:rsid w:val="00194A95"/>
    <w:rsid w:val="001A626D"/>
    <w:rsid w:val="001B3EEC"/>
    <w:rsid w:val="00294936"/>
    <w:rsid w:val="002F7570"/>
    <w:rsid w:val="00341D43"/>
    <w:rsid w:val="003625F7"/>
    <w:rsid w:val="00512902"/>
    <w:rsid w:val="00585CC5"/>
    <w:rsid w:val="005C3D7F"/>
    <w:rsid w:val="00620CBA"/>
    <w:rsid w:val="00622B06"/>
    <w:rsid w:val="0069414D"/>
    <w:rsid w:val="006F62D3"/>
    <w:rsid w:val="007A4469"/>
    <w:rsid w:val="00833ACA"/>
    <w:rsid w:val="008E1323"/>
    <w:rsid w:val="008F599B"/>
    <w:rsid w:val="00964674"/>
    <w:rsid w:val="00991662"/>
    <w:rsid w:val="00995C74"/>
    <w:rsid w:val="009D4672"/>
    <w:rsid w:val="00A74157"/>
    <w:rsid w:val="00AE6C22"/>
    <w:rsid w:val="00B42057"/>
    <w:rsid w:val="00BD55C9"/>
    <w:rsid w:val="00C348E4"/>
    <w:rsid w:val="00C5071C"/>
    <w:rsid w:val="00C6358A"/>
    <w:rsid w:val="00C856C1"/>
    <w:rsid w:val="00CB04F2"/>
    <w:rsid w:val="00CF3FA5"/>
    <w:rsid w:val="00DA0617"/>
    <w:rsid w:val="00DE48FD"/>
    <w:rsid w:val="00DF063C"/>
    <w:rsid w:val="00E02AAA"/>
    <w:rsid w:val="00E91931"/>
    <w:rsid w:val="00EB0C66"/>
    <w:rsid w:val="00EB4B38"/>
    <w:rsid w:val="00EB65D8"/>
    <w:rsid w:val="00F100F4"/>
    <w:rsid w:val="00F76A37"/>
    <w:rsid w:val="00FA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F09F6"/>
  <w15:chartTrackingRefBased/>
  <w15:docId w15:val="{99745F5A-42B3-485C-A5D1-ED8CDD45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659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2022-06-08T18:04:00Z</dcterms:created>
  <dcterms:modified xsi:type="dcterms:W3CDTF">2022-06-08T18:04:00Z</dcterms:modified>
</cp:coreProperties>
</file>