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8355" w14:textId="77777777" w:rsidR="00F152A5" w:rsidRDefault="00F152A5" w:rsidP="00424347">
      <w:pPr>
        <w:shd w:val="clear" w:color="auto" w:fill="FFFFFF"/>
        <w:spacing w:after="130" w:line="360" w:lineRule="auto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  <w:bookmarkStart w:id="0" w:name="artigo_1"/>
    </w:p>
    <w:p w14:paraId="13C4D13D" w14:textId="2E754FB3" w:rsidR="00642EA3" w:rsidRPr="00424347" w:rsidRDefault="00222D13" w:rsidP="00424347">
      <w:pPr>
        <w:shd w:val="clear" w:color="auto" w:fill="FFFFFF"/>
        <w:spacing w:after="130" w:line="360" w:lineRule="auto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  <w:r w:rsidRPr="00424347">
        <w:rPr>
          <w:rFonts w:ascii="Arial" w:eastAsia="Times New Roman" w:hAnsi="Arial" w:cs="Arial"/>
          <w:b/>
          <w:bCs/>
          <w:caps/>
          <w:lang w:eastAsia="pt-BR"/>
        </w:rPr>
        <w:t>Projeto de Lei 88/2023</w:t>
      </w:r>
      <w:r w:rsidR="00642EA3" w:rsidRPr="00424347">
        <w:rPr>
          <w:rFonts w:ascii="Arial" w:eastAsia="Times New Roman" w:hAnsi="Arial" w:cs="Arial"/>
          <w:b/>
          <w:bCs/>
          <w:caps/>
          <w:lang w:eastAsia="pt-BR"/>
        </w:rPr>
        <w:t>.</w:t>
      </w:r>
    </w:p>
    <w:p w14:paraId="009BC337" w14:textId="5DE4AEFD" w:rsidR="00642EA3" w:rsidRDefault="00642EA3" w:rsidP="00424347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BCA9268" w14:textId="77777777" w:rsidR="00F152A5" w:rsidRPr="00424347" w:rsidRDefault="00F152A5" w:rsidP="00424347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29CD557" w14:textId="77777777" w:rsidR="00642EA3" w:rsidRPr="00424347" w:rsidRDefault="00642EA3" w:rsidP="00424347">
      <w:pPr>
        <w:pStyle w:val="Ttulo2"/>
        <w:shd w:val="clear" w:color="auto" w:fill="FFFFFF"/>
        <w:spacing w:before="0" w:beforeAutospacing="0" w:after="130" w:afterAutospacing="0" w:line="360" w:lineRule="auto"/>
        <w:ind w:left="2832"/>
        <w:jc w:val="both"/>
        <w:rPr>
          <w:rFonts w:ascii="Arial" w:hAnsi="Arial" w:cs="Arial"/>
          <w:caps/>
          <w:sz w:val="22"/>
          <w:szCs w:val="22"/>
        </w:rPr>
      </w:pPr>
      <w:r w:rsidRPr="00424347">
        <w:rPr>
          <w:rFonts w:ascii="Arial" w:hAnsi="Arial" w:cs="Arial"/>
          <w:kern w:val="36"/>
          <w:sz w:val="22"/>
          <w:szCs w:val="22"/>
        </w:rPr>
        <w:t>ALTERA O ARTIGO 1º DA LEI </w:t>
      </w:r>
      <w:r w:rsidR="009F1881" w:rsidRPr="00424347">
        <w:rPr>
          <w:rFonts w:ascii="Arial" w:hAnsi="Arial" w:cs="Arial"/>
          <w:caps/>
          <w:sz w:val="22"/>
          <w:szCs w:val="22"/>
        </w:rPr>
        <w:t>1.898</w:t>
      </w:r>
      <w:r w:rsidR="009F1881" w:rsidRPr="00424347">
        <w:rPr>
          <w:rFonts w:ascii="Arial" w:hAnsi="Arial" w:cs="Arial"/>
          <w:kern w:val="36"/>
          <w:sz w:val="22"/>
          <w:szCs w:val="22"/>
        </w:rPr>
        <w:t>,</w:t>
      </w:r>
      <w:r w:rsidRPr="00424347">
        <w:rPr>
          <w:rFonts w:ascii="Arial" w:hAnsi="Arial" w:cs="Arial"/>
          <w:kern w:val="36"/>
          <w:sz w:val="22"/>
          <w:szCs w:val="22"/>
        </w:rPr>
        <w:t xml:space="preserve"> </w:t>
      </w:r>
      <w:r w:rsidR="009F1881" w:rsidRPr="00424347">
        <w:rPr>
          <w:rFonts w:ascii="Arial" w:hAnsi="Arial" w:cs="Arial"/>
          <w:caps/>
          <w:sz w:val="22"/>
          <w:szCs w:val="22"/>
        </w:rPr>
        <w:t xml:space="preserve">DE 14 DE NOVEMBRO DE 2012, </w:t>
      </w:r>
      <w:r w:rsidRPr="00424347">
        <w:rPr>
          <w:rFonts w:ascii="Arial" w:hAnsi="Arial" w:cs="Arial"/>
          <w:kern w:val="36"/>
          <w:sz w:val="22"/>
          <w:szCs w:val="22"/>
        </w:rPr>
        <w:t>E DÁ OUTRAS PROVIDÊNCIAS.</w:t>
      </w:r>
    </w:p>
    <w:p w14:paraId="7F9A7D1E" w14:textId="77777777" w:rsidR="003E2017" w:rsidRDefault="003E2017" w:rsidP="00424347">
      <w:pPr>
        <w:spacing w:line="360" w:lineRule="auto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05B16BF0" w14:textId="38891FEC" w:rsidR="00642EA3" w:rsidRPr="00424347" w:rsidRDefault="00642EA3" w:rsidP="00424347">
      <w:pPr>
        <w:spacing w:line="360" w:lineRule="auto"/>
        <w:jc w:val="both"/>
        <w:rPr>
          <w:rStyle w:val="label"/>
          <w:rFonts w:ascii="Arial" w:hAnsi="Arial" w:cs="Arial"/>
          <w:b/>
          <w:bCs/>
          <w:shd w:val="clear" w:color="auto" w:fill="D9534F"/>
        </w:rPr>
      </w:pPr>
      <w:r w:rsidRPr="00424347">
        <w:rPr>
          <w:rFonts w:ascii="Arial" w:eastAsia="Times New Roman" w:hAnsi="Arial" w:cs="Arial"/>
          <w:shd w:val="clear" w:color="auto" w:fill="FFFFFF"/>
          <w:lang w:eastAsia="pt-BR"/>
        </w:rPr>
        <w:t>O PREFEITO MUNICIPAL DE JEQUIÉ - ESTADO FEDERADO DA BAHIA, faz saber que a Câmara Municipal aprovou, e eu sanciono a seguinte Lei:</w:t>
      </w:r>
    </w:p>
    <w:p w14:paraId="02868279" w14:textId="77777777" w:rsidR="00AA6C96" w:rsidRPr="00424347" w:rsidRDefault="00AA6C96" w:rsidP="00424347">
      <w:pPr>
        <w:spacing w:line="360" w:lineRule="auto"/>
        <w:jc w:val="both"/>
        <w:rPr>
          <w:rFonts w:ascii="Arial" w:hAnsi="Arial" w:cs="Arial"/>
        </w:rPr>
      </w:pPr>
    </w:p>
    <w:p w14:paraId="7D481CD7" w14:textId="77777777" w:rsidR="00685C0D" w:rsidRPr="00424347" w:rsidRDefault="00771BA6" w:rsidP="003E201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24347">
        <w:rPr>
          <w:rFonts w:ascii="Arial" w:hAnsi="Arial" w:cs="Arial"/>
        </w:rPr>
        <w:t>Art. 1º</w:t>
      </w:r>
      <w:bookmarkEnd w:id="0"/>
      <w:r w:rsidRPr="00424347">
        <w:rPr>
          <w:rFonts w:ascii="Arial" w:hAnsi="Arial" w:cs="Arial"/>
          <w:shd w:val="clear" w:color="auto" w:fill="FFFFFF"/>
        </w:rPr>
        <w:t> Fica modificado o art. 1º da Lei nº </w:t>
      </w:r>
      <w:r w:rsidR="009F1881" w:rsidRPr="00424347">
        <w:rPr>
          <w:rFonts w:ascii="Arial" w:hAnsi="Arial" w:cs="Arial"/>
          <w:shd w:val="clear" w:color="auto" w:fill="FFFFFF"/>
        </w:rPr>
        <w:t>1898</w:t>
      </w:r>
      <w:r w:rsidRPr="00424347">
        <w:rPr>
          <w:rFonts w:ascii="Arial" w:hAnsi="Arial" w:cs="Arial"/>
          <w:shd w:val="clear" w:color="auto" w:fill="FFFFFF"/>
        </w:rPr>
        <w:t xml:space="preserve">/2004, de </w:t>
      </w:r>
      <w:r w:rsidR="009F1881" w:rsidRPr="00424347">
        <w:rPr>
          <w:rFonts w:ascii="Arial" w:hAnsi="Arial" w:cs="Arial"/>
          <w:shd w:val="clear" w:color="auto" w:fill="FFFFFF"/>
        </w:rPr>
        <w:t>14</w:t>
      </w:r>
      <w:r w:rsidRPr="00424347">
        <w:rPr>
          <w:rFonts w:ascii="Arial" w:hAnsi="Arial" w:cs="Arial"/>
          <w:shd w:val="clear" w:color="auto" w:fill="FFFFFF"/>
        </w:rPr>
        <w:t xml:space="preserve"> de </w:t>
      </w:r>
      <w:r w:rsidR="009F1881" w:rsidRPr="00424347">
        <w:rPr>
          <w:rFonts w:ascii="Arial" w:hAnsi="Arial" w:cs="Arial"/>
          <w:shd w:val="clear" w:color="auto" w:fill="FFFFFF"/>
        </w:rPr>
        <w:t>novembro de 2012</w:t>
      </w:r>
      <w:r w:rsidRPr="00424347">
        <w:rPr>
          <w:rFonts w:ascii="Arial" w:hAnsi="Arial" w:cs="Arial"/>
          <w:shd w:val="clear" w:color="auto" w:fill="FFFFFF"/>
        </w:rPr>
        <w:t>, passa a</w:t>
      </w:r>
      <w:r w:rsidR="00642EA3" w:rsidRPr="00424347">
        <w:rPr>
          <w:rFonts w:ascii="Arial" w:hAnsi="Arial" w:cs="Arial"/>
          <w:shd w:val="clear" w:color="auto" w:fill="FFFFFF"/>
        </w:rPr>
        <w:t xml:space="preserve"> </w:t>
      </w:r>
      <w:r w:rsidRPr="00424347">
        <w:rPr>
          <w:rFonts w:ascii="Arial" w:hAnsi="Arial" w:cs="Arial"/>
          <w:shd w:val="clear" w:color="auto" w:fill="FFFFFF"/>
        </w:rPr>
        <w:t>ter a seguinte redação:</w:t>
      </w:r>
    </w:p>
    <w:p w14:paraId="44787D6C" w14:textId="5D25D459" w:rsidR="003E2017" w:rsidRDefault="00771BA6" w:rsidP="003E201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424347">
        <w:rPr>
          <w:rFonts w:ascii="Arial" w:hAnsi="Arial" w:cs="Arial"/>
        </w:rPr>
        <w:br/>
      </w:r>
      <w:r w:rsidR="002817F3" w:rsidRPr="00424347">
        <w:rPr>
          <w:rFonts w:ascii="Arial" w:hAnsi="Arial" w:cs="Arial"/>
          <w:shd w:val="clear" w:color="auto" w:fill="FFFFFF"/>
        </w:rPr>
        <w:t>“</w:t>
      </w:r>
      <w:r w:rsidRPr="00424347">
        <w:rPr>
          <w:rFonts w:ascii="Arial" w:hAnsi="Arial" w:cs="Arial"/>
          <w:shd w:val="clear" w:color="auto" w:fill="FFFFFF"/>
        </w:rPr>
        <w:t xml:space="preserve">Os cargos de Diretor e Sub-Comandante da Guarda </w:t>
      </w:r>
      <w:r w:rsidR="009F1881" w:rsidRPr="00424347">
        <w:rPr>
          <w:rFonts w:ascii="Arial" w:hAnsi="Arial" w:cs="Arial"/>
          <w:shd w:val="clear" w:color="auto" w:fill="FFFFFF"/>
        </w:rPr>
        <w:t xml:space="preserve">Civil </w:t>
      </w:r>
      <w:r w:rsidRPr="00424347">
        <w:rPr>
          <w:rFonts w:ascii="Arial" w:hAnsi="Arial" w:cs="Arial"/>
          <w:shd w:val="clear" w:color="auto" w:fill="FFFFFF"/>
        </w:rPr>
        <w:t>Municipal - Cargos em Comissão, símbolo CC-2, da Secretaria Municipal de Governo - deverá recair sobre integrantes da Guarda Municipal que tenham os seguintes requisitos":</w:t>
      </w:r>
      <w:r w:rsidRPr="00424347">
        <w:rPr>
          <w:rFonts w:ascii="Arial" w:hAnsi="Arial" w:cs="Arial"/>
        </w:rPr>
        <w:br/>
      </w:r>
      <w:r w:rsidRPr="00424347">
        <w:rPr>
          <w:rFonts w:ascii="Arial" w:hAnsi="Arial" w:cs="Arial"/>
        </w:rPr>
        <w:br/>
      </w:r>
      <w:r w:rsidR="003E2017">
        <w:rPr>
          <w:rFonts w:ascii="Arial" w:hAnsi="Arial" w:cs="Arial"/>
          <w:sz w:val="24"/>
          <w:szCs w:val="24"/>
        </w:rPr>
        <w:t xml:space="preserve">I - </w:t>
      </w:r>
      <w:r w:rsidR="003E2017">
        <w:rPr>
          <w:rFonts w:ascii="Arial" w:hAnsi="Arial" w:cs="Arial"/>
          <w:sz w:val="24"/>
          <w:szCs w:val="24"/>
        </w:rPr>
        <w:t>Possuir o 2º grau completo, estar exercendo função de Guarda Municipal nas funções de Inspetor e Subinspetor e que não esteja respondendo Processo Administrativo municipal e na Justiça Federal ou Estadual.</w:t>
      </w:r>
    </w:p>
    <w:p w14:paraId="5D7071EC" w14:textId="61F5CBB8" w:rsidR="003E2017" w:rsidRDefault="003E2017" w:rsidP="003E2017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>Os cargos que tratam esta Lei serão de livre nomeação e exoneração, respeitando os pré-requisitos desta Lei.</w:t>
      </w:r>
    </w:p>
    <w:p w14:paraId="54A624CD" w14:textId="64BEE6AD" w:rsidR="00430207" w:rsidRDefault="00771BA6" w:rsidP="0042434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bookmarkStart w:id="1" w:name="artigo_2"/>
      <w:r w:rsidRPr="00424347">
        <w:rPr>
          <w:rFonts w:ascii="Arial" w:hAnsi="Arial" w:cs="Arial"/>
        </w:rPr>
        <w:t>Art. 2º</w:t>
      </w:r>
      <w:bookmarkEnd w:id="1"/>
      <w:r w:rsidRPr="00424347">
        <w:rPr>
          <w:rFonts w:ascii="Arial" w:hAnsi="Arial" w:cs="Arial"/>
          <w:shd w:val="clear" w:color="auto" w:fill="FFFFFF"/>
        </w:rPr>
        <w:t> </w:t>
      </w:r>
      <w:r w:rsidR="00685C0D" w:rsidRPr="00424347">
        <w:rPr>
          <w:rFonts w:ascii="Arial" w:hAnsi="Arial" w:cs="Arial"/>
          <w:shd w:val="clear" w:color="auto" w:fill="FFFFFF"/>
        </w:rPr>
        <w:t xml:space="preserve"> </w:t>
      </w:r>
      <w:r w:rsidRPr="00424347">
        <w:rPr>
          <w:rFonts w:ascii="Arial" w:hAnsi="Arial" w:cs="Arial"/>
          <w:shd w:val="clear" w:color="auto" w:fill="FFFFFF"/>
        </w:rPr>
        <w:t>Esta Lei entrará em vigor na data de sua publicação, revogadas as disposições em contrário.</w:t>
      </w:r>
    </w:p>
    <w:p w14:paraId="5F401F5D" w14:textId="77777777" w:rsidR="003E2017" w:rsidRDefault="003E2017" w:rsidP="0042434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4A048FDA" w14:textId="77777777" w:rsidR="003E2017" w:rsidRDefault="003E2017" w:rsidP="0042434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0B28762B" w14:textId="77777777" w:rsidR="00F152A5" w:rsidRDefault="00F152A5" w:rsidP="0042434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4DA012C4" w14:textId="0064894D" w:rsidR="00F152A5" w:rsidRDefault="00F152A5" w:rsidP="0042434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Sala das Sessões, </w:t>
      </w:r>
      <w:r w:rsidR="003E2017">
        <w:rPr>
          <w:rFonts w:ascii="Arial" w:hAnsi="Arial" w:cs="Arial"/>
          <w:shd w:val="clear" w:color="auto" w:fill="FFFFFF"/>
        </w:rPr>
        <w:t xml:space="preserve">18 </w:t>
      </w:r>
      <w:r>
        <w:rPr>
          <w:rFonts w:ascii="Arial" w:hAnsi="Arial" w:cs="Arial"/>
          <w:shd w:val="clear" w:color="auto" w:fill="FFFFFF"/>
        </w:rPr>
        <w:t xml:space="preserve">de </w:t>
      </w:r>
      <w:r w:rsidR="003E2017">
        <w:rPr>
          <w:rFonts w:ascii="Arial" w:hAnsi="Arial" w:cs="Arial"/>
          <w:shd w:val="clear" w:color="auto" w:fill="FFFFFF"/>
        </w:rPr>
        <w:t>outubro</w:t>
      </w:r>
      <w:r>
        <w:rPr>
          <w:rFonts w:ascii="Arial" w:hAnsi="Arial" w:cs="Arial"/>
          <w:shd w:val="clear" w:color="auto" w:fill="FFFFFF"/>
        </w:rPr>
        <w:t xml:space="preserve"> de 2023.</w:t>
      </w:r>
    </w:p>
    <w:p w14:paraId="2E3B48B3" w14:textId="77777777" w:rsidR="003E2017" w:rsidRDefault="003E2017" w:rsidP="003E2017">
      <w:pPr>
        <w:spacing w:line="312" w:lineRule="auto"/>
        <w:jc w:val="both"/>
        <w:rPr>
          <w:rFonts w:ascii="Arial" w:hAnsi="Arial" w:cs="Arial"/>
        </w:rPr>
      </w:pPr>
    </w:p>
    <w:p w14:paraId="6429D53C" w14:textId="143AC8F0" w:rsidR="003E2017" w:rsidRDefault="003E2017" w:rsidP="003E201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Gilvan Santana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Ramon Fernandes</w:t>
      </w:r>
    </w:p>
    <w:p w14:paraId="33E64154" w14:textId="77777777" w:rsidR="003E2017" w:rsidRDefault="003E2017" w:rsidP="003E2017">
      <w:pPr>
        <w:spacing w:line="312" w:lineRule="auto"/>
        <w:jc w:val="both"/>
        <w:rPr>
          <w:rFonts w:ascii="Arial" w:hAnsi="Arial" w:cs="Arial"/>
        </w:rPr>
      </w:pPr>
    </w:p>
    <w:p w14:paraId="236507E3" w14:textId="77777777" w:rsidR="003E2017" w:rsidRDefault="003E2017" w:rsidP="003E2017">
      <w:pPr>
        <w:spacing w:line="312" w:lineRule="auto"/>
        <w:jc w:val="both"/>
        <w:rPr>
          <w:rFonts w:ascii="Arial" w:hAnsi="Arial" w:cs="Arial"/>
        </w:rPr>
      </w:pPr>
    </w:p>
    <w:p w14:paraId="75EC572B" w14:textId="77777777" w:rsidR="003E2017" w:rsidRDefault="003E2017" w:rsidP="003E2017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Joaquim Caires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Ladislau Muniz de Bulhões Neto</w:t>
      </w:r>
      <w:r>
        <w:rPr>
          <w:rFonts w:ascii="Arial" w:hAnsi="Arial" w:cs="Arial"/>
        </w:rPr>
        <w:tab/>
      </w:r>
    </w:p>
    <w:p w14:paraId="06D9064F" w14:textId="77777777" w:rsidR="003E2017" w:rsidRDefault="003E2017" w:rsidP="003E2017">
      <w:pPr>
        <w:spacing w:line="312" w:lineRule="auto"/>
        <w:jc w:val="both"/>
        <w:rPr>
          <w:rFonts w:ascii="Arial" w:hAnsi="Arial" w:cs="Arial"/>
        </w:rPr>
      </w:pPr>
    </w:p>
    <w:p w14:paraId="4ED3B793" w14:textId="77777777" w:rsidR="003E2017" w:rsidRDefault="003E2017" w:rsidP="003E2017">
      <w:pPr>
        <w:spacing w:line="312" w:lineRule="auto"/>
        <w:jc w:val="both"/>
        <w:rPr>
          <w:rFonts w:ascii="Arial" w:hAnsi="Arial" w:cs="Arial"/>
        </w:rPr>
      </w:pPr>
    </w:p>
    <w:p w14:paraId="2B36690E" w14:textId="3360C6A2" w:rsidR="003E2017" w:rsidRDefault="003E2017" w:rsidP="003E2017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Magal</w:t>
      </w:r>
    </w:p>
    <w:p w14:paraId="4A57DFBD" w14:textId="61691214" w:rsidR="00F152A5" w:rsidRDefault="003E2017" w:rsidP="003E201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6E77ADC" wp14:editId="49610B7C">
            <wp:extent cx="3169920" cy="2343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14:paraId="3635480D" w14:textId="77777777" w:rsidR="00F152A5" w:rsidRDefault="00F152A5" w:rsidP="00F152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F22A65" w14:textId="77777777" w:rsidR="00F152A5" w:rsidRDefault="00F152A5" w:rsidP="00F152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2250F11E" w14:textId="22B0F2E5" w:rsidR="00F152A5" w:rsidRPr="00424347" w:rsidRDefault="00F152A5" w:rsidP="00F152A5">
      <w:pPr>
        <w:spacing w:line="360" w:lineRule="auto"/>
        <w:jc w:val="center"/>
        <w:rPr>
          <w:rFonts w:ascii="Arial" w:hAnsi="Arial" w:cs="Arial"/>
        </w:rPr>
      </w:pPr>
    </w:p>
    <w:sectPr w:rsidR="00F152A5" w:rsidRPr="00424347" w:rsidSect="0043020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0DA1" w14:textId="77777777" w:rsidR="005D3F7A" w:rsidRDefault="005D3F7A" w:rsidP="00424347">
      <w:pPr>
        <w:spacing w:after="0" w:line="240" w:lineRule="auto"/>
      </w:pPr>
      <w:r>
        <w:separator/>
      </w:r>
    </w:p>
  </w:endnote>
  <w:endnote w:type="continuationSeparator" w:id="0">
    <w:p w14:paraId="029BEC9B" w14:textId="77777777" w:rsidR="005D3F7A" w:rsidRDefault="005D3F7A" w:rsidP="0042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D4AD" w14:textId="77777777" w:rsidR="00424347" w:rsidRDefault="00424347" w:rsidP="00424347">
    <w:r>
      <w:t>______________________________________________________________________</w:t>
    </w:r>
  </w:p>
  <w:p w14:paraId="0F45DD59" w14:textId="77777777" w:rsidR="00424347" w:rsidRDefault="00424347" w:rsidP="00424347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>Rua 2 de Julho, 79 - Centro - CEP: 45.200-270 - Tels: (73) 525-4021/4022 - Telefax (73) 525-1141 - Jequié (BA)</w:t>
    </w:r>
  </w:p>
  <w:p w14:paraId="06495369" w14:textId="77777777" w:rsidR="00424347" w:rsidRPr="001C74AA" w:rsidRDefault="00424347" w:rsidP="00424347">
    <w:pPr>
      <w:pStyle w:val="Rodap"/>
      <w:jc w:val="center"/>
      <w:rPr>
        <w:lang w:val="en-US"/>
      </w:rPr>
    </w:pPr>
    <w:r w:rsidRPr="001C74AA">
      <w:rPr>
        <w:rFonts w:ascii="Tahoma" w:hAnsi="Tahoma"/>
        <w:color w:val="000000"/>
        <w:sz w:val="16"/>
        <w:lang w:val="en-US"/>
      </w:rPr>
      <w:t xml:space="preserve">Home-page: </w:t>
    </w:r>
    <w:hyperlink w:history="1">
      <w:r w:rsidRPr="005266FE">
        <w:rPr>
          <w:rStyle w:val="Hyperlink"/>
          <w:rFonts w:ascii="Tahoma" w:hAnsi="Tahoma"/>
          <w:sz w:val="16"/>
          <w:lang w:val="en-US"/>
        </w:rPr>
        <w:t>http://</w:t>
      </w:r>
    </w:hyperlink>
    <w:r w:rsidRPr="001C74AA">
      <w:rPr>
        <w:rFonts w:ascii="Tahoma" w:hAnsi="Tahoma"/>
        <w:color w:val="000000"/>
        <w:sz w:val="16"/>
        <w:u w:val="single"/>
        <w:lang w:val="en-US"/>
      </w:rPr>
      <w:t>www.camaradejequié</w:t>
    </w:r>
    <w:r>
      <w:rPr>
        <w:rFonts w:ascii="Tahoma" w:hAnsi="Tahoma"/>
        <w:color w:val="000000"/>
        <w:sz w:val="16"/>
        <w:u w:val="single"/>
        <w:lang w:val="en-US"/>
      </w:rPr>
      <w:t>.com.br</w:t>
    </w:r>
  </w:p>
  <w:p w14:paraId="46119FD6" w14:textId="77777777" w:rsidR="00424347" w:rsidRPr="001C74AA" w:rsidRDefault="00424347" w:rsidP="00424347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2019" w14:textId="77777777" w:rsidR="005D3F7A" w:rsidRDefault="005D3F7A" w:rsidP="00424347">
      <w:pPr>
        <w:spacing w:after="0" w:line="240" w:lineRule="auto"/>
      </w:pPr>
      <w:r>
        <w:separator/>
      </w:r>
    </w:p>
  </w:footnote>
  <w:footnote w:type="continuationSeparator" w:id="0">
    <w:p w14:paraId="61147B0C" w14:textId="77777777" w:rsidR="005D3F7A" w:rsidRDefault="005D3F7A" w:rsidP="0042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85DF" w14:textId="5415700E" w:rsidR="00424347" w:rsidRDefault="00424347" w:rsidP="00424347">
    <w:pPr>
      <w:pStyle w:val="Cabealho"/>
      <w:jc w:val="center"/>
    </w:pPr>
    <w:r>
      <w:rPr>
        <w:noProof/>
      </w:rPr>
      <w:drawing>
        <wp:inline distT="0" distB="0" distL="0" distR="0" wp14:anchorId="2DE2A7F7" wp14:editId="5B512C18">
          <wp:extent cx="495300" cy="571500"/>
          <wp:effectExtent l="0" t="0" r="0" b="0"/>
          <wp:docPr id="7042333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69F5E" w14:textId="77777777" w:rsidR="00424347" w:rsidRDefault="00424347" w:rsidP="00424347">
    <w:pPr>
      <w:pStyle w:val="Cabealho"/>
      <w:rPr>
        <w:sz w:val="4"/>
      </w:rPr>
    </w:pPr>
  </w:p>
  <w:p w14:paraId="457CAD98" w14:textId="77777777" w:rsidR="00424347" w:rsidRDefault="00424347" w:rsidP="00424347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5B1C6EE4" w14:textId="77777777" w:rsidR="00424347" w:rsidRDefault="00424347" w:rsidP="00424347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6CD71663" w14:textId="77777777" w:rsidR="00424347" w:rsidRDefault="00424347" w:rsidP="00424347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1CB58912" w14:textId="77777777" w:rsidR="00424347" w:rsidRDefault="004243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72C88"/>
    <w:multiLevelType w:val="hybridMultilevel"/>
    <w:tmpl w:val="802EC178"/>
    <w:lvl w:ilvl="0" w:tplc="6A28FA7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260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A6"/>
    <w:rsid w:val="00222D13"/>
    <w:rsid w:val="002817F3"/>
    <w:rsid w:val="003E2017"/>
    <w:rsid w:val="00424347"/>
    <w:rsid w:val="00430207"/>
    <w:rsid w:val="005D3F7A"/>
    <w:rsid w:val="00642EA3"/>
    <w:rsid w:val="00685C0D"/>
    <w:rsid w:val="00771BA6"/>
    <w:rsid w:val="009D2FF5"/>
    <w:rsid w:val="009F1881"/>
    <w:rsid w:val="00AA6C96"/>
    <w:rsid w:val="00C44AA0"/>
    <w:rsid w:val="00C53948"/>
    <w:rsid w:val="00DF070C"/>
    <w:rsid w:val="00F152A5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C03"/>
  <w15:docId w15:val="{668D967E-59F0-44F6-A5A5-34C80425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BA6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642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2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771BA6"/>
  </w:style>
  <w:style w:type="character" w:styleId="Hyperlink">
    <w:name w:val="Hyperlink"/>
    <w:basedOn w:val="Fontepargpadro"/>
    <w:unhideWhenUsed/>
    <w:rsid w:val="00771BA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42E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2EA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nhideWhenUsed/>
    <w:rsid w:val="0042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347"/>
  </w:style>
  <w:style w:type="paragraph" w:styleId="Rodap">
    <w:name w:val="footer"/>
    <w:basedOn w:val="Normal"/>
    <w:link w:val="RodapChar"/>
    <w:unhideWhenUsed/>
    <w:rsid w:val="0042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2023-09-14T18:13:00Z</cp:lastPrinted>
  <dcterms:created xsi:type="dcterms:W3CDTF">2023-09-14T18:04:00Z</dcterms:created>
  <dcterms:modified xsi:type="dcterms:W3CDTF">2023-10-18T15:35:00Z</dcterms:modified>
</cp:coreProperties>
</file>