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D07B8" w14:textId="77777777" w:rsidR="00410BC0" w:rsidRDefault="00410BC0" w:rsidP="0037520F">
      <w:pPr>
        <w:spacing w:line="480" w:lineRule="auto"/>
        <w:jc w:val="center"/>
        <w:rPr>
          <w:rFonts w:ascii="Arial" w:hAnsi="Arial" w:cs="Arial"/>
          <w:b/>
        </w:rPr>
      </w:pPr>
    </w:p>
    <w:p w14:paraId="50FDAD1D" w14:textId="0537C855" w:rsidR="0045535E" w:rsidRPr="001302CE" w:rsidRDefault="0017211A" w:rsidP="001302CE">
      <w:pPr>
        <w:spacing w:line="360" w:lineRule="auto"/>
        <w:jc w:val="center"/>
        <w:rPr>
          <w:rFonts w:ascii="Arial" w:hAnsi="Arial" w:cs="Arial"/>
          <w:b/>
        </w:rPr>
      </w:pPr>
      <w:r w:rsidRPr="001302CE">
        <w:rPr>
          <w:rFonts w:ascii="Arial" w:hAnsi="Arial" w:cs="Arial"/>
          <w:b/>
        </w:rPr>
        <w:t>PARECER</w:t>
      </w:r>
    </w:p>
    <w:p w14:paraId="7489070E" w14:textId="13CC6560" w:rsidR="00B42816" w:rsidRPr="001302CE" w:rsidRDefault="003E5E40" w:rsidP="001302CE">
      <w:pPr>
        <w:tabs>
          <w:tab w:val="left" w:pos="8550"/>
        </w:tabs>
        <w:spacing w:line="360" w:lineRule="auto"/>
        <w:jc w:val="center"/>
        <w:rPr>
          <w:rFonts w:ascii="Arial" w:hAnsi="Arial" w:cs="Arial"/>
        </w:rPr>
      </w:pPr>
      <w:r w:rsidRPr="001302CE">
        <w:rPr>
          <w:rFonts w:ascii="Arial" w:hAnsi="Arial" w:cs="Arial"/>
          <w:b/>
        </w:rPr>
        <w:t>COMISSÃO DE CONSTITUIÇÃO JUSTIÇA E REDAÇÃO FINAL</w:t>
      </w:r>
      <w:r w:rsidR="0072621B" w:rsidRPr="001302CE">
        <w:rPr>
          <w:rFonts w:ascii="Arial" w:hAnsi="Arial" w:cs="Arial"/>
          <w:b/>
        </w:rPr>
        <w:t xml:space="preserve"> </w:t>
      </w:r>
      <w:proofErr w:type="gramStart"/>
      <w:r w:rsidR="0072621B" w:rsidRPr="001302CE">
        <w:rPr>
          <w:rFonts w:ascii="Arial" w:hAnsi="Arial" w:cs="Arial"/>
          <w:b/>
        </w:rPr>
        <w:t>E  COMISSÃO</w:t>
      </w:r>
      <w:proofErr w:type="gramEnd"/>
      <w:r w:rsidR="0072621B" w:rsidRPr="001302CE">
        <w:rPr>
          <w:rFonts w:ascii="Arial" w:hAnsi="Arial" w:cs="Arial"/>
          <w:b/>
        </w:rPr>
        <w:t xml:space="preserve"> D</w:t>
      </w:r>
      <w:r w:rsidR="00774E9A" w:rsidRPr="001302CE">
        <w:rPr>
          <w:rFonts w:ascii="Arial" w:hAnsi="Arial" w:cs="Arial"/>
          <w:b/>
        </w:rPr>
        <w:t>A IGUALDADE RACIAL</w:t>
      </w:r>
      <w:r w:rsidR="0017211A" w:rsidRPr="001302CE">
        <w:rPr>
          <w:rFonts w:ascii="Arial" w:hAnsi="Arial" w:cs="Arial"/>
          <w:b/>
        </w:rPr>
        <w:t>.</w:t>
      </w:r>
    </w:p>
    <w:p w14:paraId="103F3A4E" w14:textId="606B0080" w:rsidR="00BB259E" w:rsidRPr="001302CE" w:rsidRDefault="00FF53E3" w:rsidP="001302CE">
      <w:pPr>
        <w:adjustRightInd w:val="0"/>
        <w:spacing w:line="360" w:lineRule="auto"/>
        <w:jc w:val="both"/>
        <w:rPr>
          <w:rFonts w:ascii="Arial" w:hAnsi="Arial" w:cs="Arial"/>
        </w:rPr>
      </w:pPr>
      <w:r w:rsidRPr="001302CE">
        <w:rPr>
          <w:rFonts w:ascii="Arial" w:hAnsi="Arial" w:cs="Arial"/>
        </w:rPr>
        <w:t xml:space="preserve">Ao analisarmos o Projeto </w:t>
      </w:r>
      <w:r w:rsidR="00B42816" w:rsidRPr="001302CE">
        <w:rPr>
          <w:rFonts w:ascii="Arial" w:hAnsi="Arial" w:cs="Arial"/>
        </w:rPr>
        <w:t xml:space="preserve">de Lei </w:t>
      </w:r>
      <w:r w:rsidR="0006092A" w:rsidRPr="001302CE">
        <w:rPr>
          <w:rFonts w:ascii="Arial" w:hAnsi="Arial" w:cs="Arial"/>
        </w:rPr>
        <w:t>de</w:t>
      </w:r>
      <w:r w:rsidR="00410BC0" w:rsidRPr="001302CE">
        <w:rPr>
          <w:rFonts w:ascii="Arial" w:hAnsi="Arial" w:cs="Arial"/>
        </w:rPr>
        <w:t xml:space="preserve"> 0</w:t>
      </w:r>
      <w:r w:rsidR="00774E9A" w:rsidRPr="001302CE">
        <w:rPr>
          <w:rFonts w:ascii="Arial" w:hAnsi="Arial" w:cs="Arial"/>
        </w:rPr>
        <w:t>8</w:t>
      </w:r>
      <w:r w:rsidR="00410BC0" w:rsidRPr="001302CE">
        <w:rPr>
          <w:rFonts w:ascii="Arial" w:hAnsi="Arial" w:cs="Arial"/>
        </w:rPr>
        <w:t>/2023 de</w:t>
      </w:r>
      <w:r w:rsidR="0006092A" w:rsidRPr="001302CE">
        <w:rPr>
          <w:rFonts w:ascii="Arial" w:hAnsi="Arial" w:cs="Arial"/>
        </w:rPr>
        <w:t xml:space="preserve"> autoria </w:t>
      </w:r>
      <w:r w:rsidR="00410BC0" w:rsidRPr="001302CE">
        <w:rPr>
          <w:rFonts w:ascii="Arial" w:hAnsi="Arial" w:cs="Arial"/>
        </w:rPr>
        <w:t>d</w:t>
      </w:r>
      <w:r w:rsidR="00BB259E" w:rsidRPr="001302CE">
        <w:rPr>
          <w:rFonts w:ascii="Arial" w:hAnsi="Arial" w:cs="Arial"/>
        </w:rPr>
        <w:t>o</w:t>
      </w:r>
      <w:r w:rsidR="0006092A" w:rsidRPr="001302CE">
        <w:rPr>
          <w:rFonts w:ascii="Arial" w:hAnsi="Arial" w:cs="Arial"/>
        </w:rPr>
        <w:t xml:space="preserve"> </w:t>
      </w:r>
      <w:r w:rsidR="00BB259E" w:rsidRPr="001302CE">
        <w:rPr>
          <w:rFonts w:ascii="Arial" w:hAnsi="Arial" w:cs="Arial"/>
        </w:rPr>
        <w:t>Executivo Municipal,</w:t>
      </w:r>
      <w:r w:rsidR="0072621B" w:rsidRPr="001302CE">
        <w:rPr>
          <w:rFonts w:ascii="Arial" w:hAnsi="Arial" w:cs="Arial"/>
        </w:rPr>
        <w:t xml:space="preserve"> onde modifica </w:t>
      </w:r>
      <w:r w:rsidR="00774E9A" w:rsidRPr="001302CE">
        <w:rPr>
          <w:rFonts w:ascii="Arial" w:hAnsi="Arial" w:cs="Arial"/>
        </w:rPr>
        <w:t xml:space="preserve">A Lei 1.768 de 17 de abril de 2008 que Cria o Conselho Municipal de Promoção da Igualdade Racial – </w:t>
      </w:r>
      <w:proofErr w:type="gramStart"/>
      <w:r w:rsidR="00774E9A" w:rsidRPr="001302CE">
        <w:rPr>
          <w:rFonts w:ascii="Arial" w:hAnsi="Arial" w:cs="Arial"/>
        </w:rPr>
        <w:t xml:space="preserve">COMPIR, </w:t>
      </w:r>
      <w:r w:rsidR="0072621B" w:rsidRPr="001302CE">
        <w:rPr>
          <w:rFonts w:ascii="Arial" w:hAnsi="Arial" w:cs="Arial"/>
        </w:rPr>
        <w:t xml:space="preserve"> e</w:t>
      </w:r>
      <w:proofErr w:type="gramEnd"/>
      <w:r w:rsidR="0072621B" w:rsidRPr="001302CE">
        <w:rPr>
          <w:rFonts w:ascii="Arial" w:hAnsi="Arial" w:cs="Arial"/>
        </w:rPr>
        <w:t xml:space="preserve"> dá outras providências.</w:t>
      </w:r>
    </w:p>
    <w:p w14:paraId="797EA78B" w14:textId="6EEDA7BA" w:rsidR="001302CE" w:rsidRPr="001302CE" w:rsidRDefault="001302CE" w:rsidP="001302CE">
      <w:pPr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 verificarmos </w:t>
      </w:r>
      <w:r w:rsidRPr="001302CE">
        <w:rPr>
          <w:rFonts w:ascii="Arial" w:hAnsi="Arial" w:cs="Arial"/>
        </w:rPr>
        <w:t xml:space="preserve">o dinamismo da sociedade, e aos contextos da realidade social brasileira e principalmente ao avanço das políticas públicas de Promoção da Igualdade Racial e Combate ao Racismo em nosso País e em nosso Município, </w:t>
      </w:r>
      <w:r>
        <w:rPr>
          <w:rFonts w:ascii="Arial" w:hAnsi="Arial" w:cs="Arial"/>
        </w:rPr>
        <w:t>foi realizada</w:t>
      </w:r>
      <w:r w:rsidR="007C77A5">
        <w:rPr>
          <w:rFonts w:ascii="Arial" w:hAnsi="Arial" w:cs="Arial"/>
        </w:rPr>
        <w:t xml:space="preserve"> reunião</w:t>
      </w:r>
      <w:r>
        <w:rPr>
          <w:rFonts w:ascii="Arial" w:hAnsi="Arial" w:cs="Arial"/>
        </w:rPr>
        <w:t xml:space="preserve"> juntamente com a</w:t>
      </w:r>
      <w:r w:rsidRPr="001302CE">
        <w:rPr>
          <w:rFonts w:ascii="Arial" w:hAnsi="Arial" w:cs="Arial"/>
        </w:rPr>
        <w:t xml:space="preserve"> Secretaria Municipal de Desenvolvimento Social com os movimentos sociais e entidades da Sociedade Civil, que resultou na formação da Comissão para discutir e debater a reformulação da Lei em vigor. Após essas reuniões, de comum acordo, os participantes/integrantes propuseram a alteração na Lei de nº 1.768 de 17 de abril de 2008, que criou o Conselho Municipal de Promoção da Igualdade Racial –COMPIR. </w:t>
      </w:r>
    </w:p>
    <w:p w14:paraId="6A85A912" w14:textId="2D7B97E3" w:rsidR="003D43CC" w:rsidRPr="001302CE" w:rsidRDefault="003D43CC" w:rsidP="001302CE">
      <w:pPr>
        <w:adjustRightInd w:val="0"/>
        <w:spacing w:line="360" w:lineRule="auto"/>
        <w:jc w:val="both"/>
        <w:rPr>
          <w:rFonts w:ascii="Arial" w:hAnsi="Arial" w:cs="Arial"/>
        </w:rPr>
      </w:pPr>
      <w:r w:rsidRPr="001302CE">
        <w:rPr>
          <w:rFonts w:ascii="Arial" w:hAnsi="Arial" w:cs="Arial"/>
        </w:rPr>
        <w:t xml:space="preserve">Diante ao exposto, e sendo o mesmo legal e constitucional, somos favoráveis ao mencionado projeto de Lei, colocando o mesmo para apreciação do Plenário. </w:t>
      </w:r>
    </w:p>
    <w:p w14:paraId="488C4E96" w14:textId="272B627E" w:rsidR="00E87F9C" w:rsidRPr="001302CE" w:rsidRDefault="00E87F9C" w:rsidP="001302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proofErr w:type="spellStart"/>
      <w:r w:rsidRPr="001302CE">
        <w:rPr>
          <w:rFonts w:ascii="Arial" w:hAnsi="Arial" w:cs="Arial"/>
          <w:color w:val="000000"/>
        </w:rPr>
        <w:t>È</w:t>
      </w:r>
      <w:proofErr w:type="spellEnd"/>
      <w:r w:rsidRPr="001302CE">
        <w:rPr>
          <w:rFonts w:ascii="Arial" w:hAnsi="Arial" w:cs="Arial"/>
          <w:color w:val="000000"/>
        </w:rPr>
        <w:t xml:space="preserve"> o </w:t>
      </w:r>
      <w:proofErr w:type="gramStart"/>
      <w:r w:rsidRPr="001302CE">
        <w:rPr>
          <w:rFonts w:ascii="Arial" w:hAnsi="Arial" w:cs="Arial"/>
          <w:color w:val="000000"/>
        </w:rPr>
        <w:t>parecer .</w:t>
      </w:r>
      <w:proofErr w:type="gramEnd"/>
    </w:p>
    <w:p w14:paraId="49AFA9F5" w14:textId="141FC2DA" w:rsidR="00F64E7E" w:rsidRPr="001302CE" w:rsidRDefault="00D005AD" w:rsidP="001302CE">
      <w:pPr>
        <w:spacing w:line="360" w:lineRule="auto"/>
        <w:jc w:val="both"/>
        <w:rPr>
          <w:rFonts w:ascii="Arial" w:hAnsi="Arial" w:cs="Arial"/>
        </w:rPr>
      </w:pPr>
      <w:r w:rsidRPr="001302CE">
        <w:rPr>
          <w:rFonts w:ascii="Arial" w:hAnsi="Arial" w:cs="Arial"/>
        </w:rPr>
        <w:t>Sala das Comissões,</w:t>
      </w:r>
      <w:r w:rsidR="005D5A4E" w:rsidRPr="001302CE">
        <w:rPr>
          <w:rFonts w:ascii="Arial" w:hAnsi="Arial" w:cs="Arial"/>
        </w:rPr>
        <w:t xml:space="preserve"> </w:t>
      </w:r>
      <w:r w:rsidR="003D43CC" w:rsidRPr="001302CE">
        <w:rPr>
          <w:rFonts w:ascii="Arial" w:hAnsi="Arial" w:cs="Arial"/>
        </w:rPr>
        <w:t>24</w:t>
      </w:r>
      <w:r w:rsidR="003770A3" w:rsidRPr="001302CE">
        <w:rPr>
          <w:rFonts w:ascii="Arial" w:hAnsi="Arial" w:cs="Arial"/>
        </w:rPr>
        <w:t xml:space="preserve"> </w:t>
      </w:r>
      <w:r w:rsidR="00F64E7E" w:rsidRPr="001302CE">
        <w:rPr>
          <w:rFonts w:ascii="Arial" w:hAnsi="Arial" w:cs="Arial"/>
        </w:rPr>
        <w:t xml:space="preserve">de </w:t>
      </w:r>
      <w:r w:rsidR="00410BC0" w:rsidRPr="001302CE">
        <w:rPr>
          <w:rFonts w:ascii="Arial" w:hAnsi="Arial" w:cs="Arial"/>
        </w:rPr>
        <w:t>março</w:t>
      </w:r>
      <w:r w:rsidR="00F64E7E" w:rsidRPr="001302CE">
        <w:rPr>
          <w:rFonts w:ascii="Arial" w:hAnsi="Arial" w:cs="Arial"/>
        </w:rPr>
        <w:t xml:space="preserve"> de 202</w:t>
      </w:r>
      <w:r w:rsidR="00410BC0" w:rsidRPr="001302CE">
        <w:rPr>
          <w:rFonts w:ascii="Arial" w:hAnsi="Arial" w:cs="Arial"/>
        </w:rPr>
        <w:t>3</w:t>
      </w:r>
      <w:r w:rsidR="00F64E7E" w:rsidRPr="001302CE">
        <w:rPr>
          <w:rFonts w:ascii="Arial" w:hAnsi="Arial" w:cs="Arial"/>
        </w:rPr>
        <w:t>.</w:t>
      </w:r>
    </w:p>
    <w:p w14:paraId="788CF928" w14:textId="77777777" w:rsidR="00EC2580" w:rsidRPr="001302CE" w:rsidRDefault="00EC2580" w:rsidP="001302CE">
      <w:pPr>
        <w:spacing w:line="360" w:lineRule="auto"/>
        <w:jc w:val="both"/>
        <w:rPr>
          <w:rFonts w:ascii="Arial" w:hAnsi="Arial" w:cs="Arial"/>
        </w:rPr>
      </w:pPr>
    </w:p>
    <w:p w14:paraId="533F663F" w14:textId="1778A35E" w:rsidR="00F94579" w:rsidRPr="001302CE" w:rsidRDefault="007A7F38" w:rsidP="009051F2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Bui Bulhões</w:t>
      </w:r>
    </w:p>
    <w:p w14:paraId="42425C53" w14:textId="6561DF0D" w:rsidR="00EC2580" w:rsidRDefault="00EC2580" w:rsidP="009051F2">
      <w:pPr>
        <w:spacing w:line="240" w:lineRule="auto"/>
        <w:jc w:val="center"/>
        <w:rPr>
          <w:rFonts w:ascii="Arial" w:hAnsi="Arial" w:cs="Arial"/>
        </w:rPr>
      </w:pPr>
      <w:r w:rsidRPr="001302CE">
        <w:rPr>
          <w:rFonts w:ascii="Arial" w:hAnsi="Arial" w:cs="Arial"/>
        </w:rPr>
        <w:t>Relator da Comissão de Justiça</w:t>
      </w:r>
    </w:p>
    <w:p w14:paraId="76B6EA75" w14:textId="77777777" w:rsidR="009051F2" w:rsidRPr="001302CE" w:rsidRDefault="009051F2" w:rsidP="009051F2">
      <w:pPr>
        <w:spacing w:line="240" w:lineRule="auto"/>
        <w:jc w:val="center"/>
        <w:rPr>
          <w:rFonts w:ascii="Arial" w:hAnsi="Arial" w:cs="Arial"/>
        </w:rPr>
      </w:pPr>
    </w:p>
    <w:p w14:paraId="23367C69" w14:textId="7E490637" w:rsidR="001F53BA" w:rsidRPr="001302CE" w:rsidRDefault="009051F2" w:rsidP="009051F2">
      <w:pPr>
        <w:spacing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Ziel</w:t>
      </w:r>
      <w:proofErr w:type="spellEnd"/>
      <w:r>
        <w:rPr>
          <w:rFonts w:ascii="Arial" w:hAnsi="Arial" w:cs="Arial"/>
        </w:rPr>
        <w:t xml:space="preserve"> Cavalcante</w:t>
      </w:r>
    </w:p>
    <w:p w14:paraId="376267BD" w14:textId="48683370" w:rsidR="001F53BA" w:rsidRPr="0021694F" w:rsidRDefault="001F53BA" w:rsidP="009051F2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Relator da Comissão da </w:t>
      </w:r>
      <w:r w:rsidR="007A7F38">
        <w:rPr>
          <w:rFonts w:ascii="Arial" w:hAnsi="Arial" w:cs="Arial"/>
        </w:rPr>
        <w:t>Igualdade Racial</w:t>
      </w:r>
    </w:p>
    <w:sectPr w:rsidR="001F53BA" w:rsidRPr="0021694F" w:rsidSect="00304B75">
      <w:headerReference w:type="default" r:id="rId7"/>
      <w:footerReference w:type="default" r:id="rId8"/>
      <w:pgSz w:w="11906" w:h="16838"/>
      <w:pgMar w:top="1304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93CCA" w14:textId="77777777" w:rsidR="00173A5E" w:rsidRDefault="00173A5E" w:rsidP="00FF11C9">
      <w:pPr>
        <w:spacing w:after="0" w:line="240" w:lineRule="auto"/>
      </w:pPr>
      <w:r>
        <w:separator/>
      </w:r>
    </w:p>
  </w:endnote>
  <w:endnote w:type="continuationSeparator" w:id="0">
    <w:p w14:paraId="6AF9B0DC" w14:textId="77777777" w:rsidR="00173A5E" w:rsidRDefault="00173A5E" w:rsidP="00FF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35B6" w14:textId="77777777" w:rsidR="00D005AD" w:rsidRDefault="00D005AD" w:rsidP="00D005AD">
    <w:pPr>
      <w:pStyle w:val="Rodap"/>
      <w:pBdr>
        <w:bottom w:val="single" w:sz="12" w:space="0" w:color="auto"/>
      </w:pBdr>
      <w:ind w:right="360"/>
      <w:jc w:val="center"/>
      <w:rPr>
        <w:rFonts w:ascii="Tahoma" w:hAnsi="Tahoma" w:cs="Tahoma"/>
        <w:sz w:val="16"/>
      </w:rPr>
    </w:pPr>
  </w:p>
  <w:p w14:paraId="5951521F" w14:textId="77777777" w:rsidR="00D005AD" w:rsidRDefault="00D005AD" w:rsidP="00D005AD">
    <w:pPr>
      <w:pStyle w:val="Rodap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Rua 2 de Julho, 79 - Centro - CEP: 45.200-270 - </w:t>
    </w:r>
    <w:proofErr w:type="spellStart"/>
    <w:r>
      <w:rPr>
        <w:rFonts w:ascii="Tahoma" w:hAnsi="Tahoma" w:cs="Tahoma"/>
        <w:sz w:val="16"/>
      </w:rPr>
      <w:t>Tels</w:t>
    </w:r>
    <w:proofErr w:type="spellEnd"/>
    <w:r>
      <w:rPr>
        <w:rFonts w:ascii="Tahoma" w:hAnsi="Tahoma" w:cs="Tahoma"/>
        <w:sz w:val="16"/>
      </w:rPr>
      <w:t>: (73)3526-8600- - Telefax (73)3526-2657 - Jequié (BA)</w:t>
    </w:r>
  </w:p>
  <w:p w14:paraId="1FC84249" w14:textId="77777777" w:rsidR="00D005AD" w:rsidRDefault="00D005AD" w:rsidP="00D005AD">
    <w:pPr>
      <w:pStyle w:val="Rodap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>Home-</w:t>
    </w:r>
    <w:proofErr w:type="spellStart"/>
    <w:r>
      <w:rPr>
        <w:rFonts w:ascii="Tahoma" w:hAnsi="Tahoma" w:cs="Tahoma"/>
        <w:sz w:val="16"/>
      </w:rPr>
      <w:t>page</w:t>
    </w:r>
    <w:proofErr w:type="spellEnd"/>
    <w:r>
      <w:rPr>
        <w:rFonts w:ascii="Tahoma" w:hAnsi="Tahoma" w:cs="Tahoma"/>
        <w:sz w:val="16"/>
      </w:rPr>
      <w:t xml:space="preserve">: </w:t>
    </w:r>
    <w:hyperlink r:id="rId1" w:history="1">
      <w:r w:rsidRPr="00A138CA">
        <w:rPr>
          <w:rStyle w:val="Hyperlink"/>
          <w:rFonts w:ascii="Tahoma" w:hAnsi="Tahoma" w:cs="Tahoma"/>
          <w:sz w:val="16"/>
        </w:rPr>
        <w:t>camaradejequie.com.br</w:t>
      </w:r>
    </w:hyperlink>
    <w:r>
      <w:rPr>
        <w:rFonts w:ascii="Tahoma" w:hAnsi="Tahoma" w:cs="Tahoma"/>
        <w:sz w:val="16"/>
      </w:rPr>
      <w:t xml:space="preserve">/site/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CA30A" w14:textId="77777777" w:rsidR="00173A5E" w:rsidRDefault="00173A5E" w:rsidP="00FF11C9">
      <w:pPr>
        <w:spacing w:after="0" w:line="240" w:lineRule="auto"/>
      </w:pPr>
      <w:r>
        <w:separator/>
      </w:r>
    </w:p>
  </w:footnote>
  <w:footnote w:type="continuationSeparator" w:id="0">
    <w:p w14:paraId="6E6750F7" w14:textId="77777777" w:rsidR="00173A5E" w:rsidRDefault="00173A5E" w:rsidP="00FF1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A25A1" w14:textId="77777777" w:rsidR="00FF11C9" w:rsidRDefault="00FF11C9" w:rsidP="00FF11C9">
    <w:pPr>
      <w:pStyle w:val="Cabealho"/>
      <w:jc w:val="center"/>
    </w:pPr>
    <w:r w:rsidRPr="00FF11C9">
      <w:rPr>
        <w:noProof/>
        <w:lang w:eastAsia="pt-BR"/>
      </w:rPr>
      <w:drawing>
        <wp:inline distT="0" distB="0" distL="0" distR="0" wp14:anchorId="3A8076A8" wp14:editId="6D54E458">
          <wp:extent cx="1066800" cy="112639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260" cy="1139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D27A17" w14:textId="77777777" w:rsidR="00FF11C9" w:rsidRDefault="00FF11C9" w:rsidP="00FF11C9">
    <w:pPr>
      <w:pStyle w:val="Cabealho"/>
      <w:jc w:val="center"/>
    </w:pPr>
    <w:r>
      <w:t>ESTADO DA BAHIA</w:t>
    </w:r>
  </w:p>
  <w:p w14:paraId="7DA28DB5" w14:textId="77777777" w:rsidR="00FF11C9" w:rsidRDefault="00FF11C9" w:rsidP="00FF11C9">
    <w:pPr>
      <w:pStyle w:val="Cabealho"/>
      <w:jc w:val="center"/>
    </w:pPr>
    <w:r>
      <w:t>CÂMARA MUNICIPAL DE JEQUIÉ</w:t>
    </w:r>
  </w:p>
  <w:p w14:paraId="60235249" w14:textId="77777777" w:rsidR="00FF11C9" w:rsidRDefault="00FF11C9" w:rsidP="00FF11C9">
    <w:pPr>
      <w:pStyle w:val="Cabealho"/>
      <w:jc w:val="center"/>
    </w:pPr>
    <w:r>
      <w:t>“Casa de Zenildo Tourinho”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E386D"/>
    <w:multiLevelType w:val="hybridMultilevel"/>
    <w:tmpl w:val="21A04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21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1C9"/>
    <w:rsid w:val="0000272E"/>
    <w:rsid w:val="0003179D"/>
    <w:rsid w:val="000474F0"/>
    <w:rsid w:val="0006092A"/>
    <w:rsid w:val="000C0061"/>
    <w:rsid w:val="000C6C40"/>
    <w:rsid w:val="000F1DAE"/>
    <w:rsid w:val="001302CE"/>
    <w:rsid w:val="0017211A"/>
    <w:rsid w:val="00173A5E"/>
    <w:rsid w:val="001D3BC3"/>
    <w:rsid w:val="001F53BA"/>
    <w:rsid w:val="0021694F"/>
    <w:rsid w:val="00251F41"/>
    <w:rsid w:val="002550F3"/>
    <w:rsid w:val="002611BA"/>
    <w:rsid w:val="002E62E3"/>
    <w:rsid w:val="002F4A2B"/>
    <w:rsid w:val="002F789B"/>
    <w:rsid w:val="00304B75"/>
    <w:rsid w:val="0037520F"/>
    <w:rsid w:val="003770A3"/>
    <w:rsid w:val="003B7087"/>
    <w:rsid w:val="003B7E52"/>
    <w:rsid w:val="003D013A"/>
    <w:rsid w:val="003D43CC"/>
    <w:rsid w:val="003E5E40"/>
    <w:rsid w:val="00410BC0"/>
    <w:rsid w:val="004453B5"/>
    <w:rsid w:val="0045535E"/>
    <w:rsid w:val="00464916"/>
    <w:rsid w:val="0048112D"/>
    <w:rsid w:val="004C0AD9"/>
    <w:rsid w:val="004C11C9"/>
    <w:rsid w:val="004E4B91"/>
    <w:rsid w:val="00587A36"/>
    <w:rsid w:val="005D5A4E"/>
    <w:rsid w:val="00610E07"/>
    <w:rsid w:val="006E1CDD"/>
    <w:rsid w:val="0072621B"/>
    <w:rsid w:val="00756E5E"/>
    <w:rsid w:val="00774E9A"/>
    <w:rsid w:val="007A7F38"/>
    <w:rsid w:val="007C4ADF"/>
    <w:rsid w:val="007C77A5"/>
    <w:rsid w:val="00846CF2"/>
    <w:rsid w:val="00866D09"/>
    <w:rsid w:val="00887D50"/>
    <w:rsid w:val="008C36F4"/>
    <w:rsid w:val="008E4221"/>
    <w:rsid w:val="009051F2"/>
    <w:rsid w:val="009301F9"/>
    <w:rsid w:val="009717B6"/>
    <w:rsid w:val="009D14CD"/>
    <w:rsid w:val="00A240DD"/>
    <w:rsid w:val="00A46D64"/>
    <w:rsid w:val="00AD62BD"/>
    <w:rsid w:val="00AD6D72"/>
    <w:rsid w:val="00AE112C"/>
    <w:rsid w:val="00AE5BD3"/>
    <w:rsid w:val="00B368E1"/>
    <w:rsid w:val="00B42816"/>
    <w:rsid w:val="00B62474"/>
    <w:rsid w:val="00BB259E"/>
    <w:rsid w:val="00BB5570"/>
    <w:rsid w:val="00BC3F62"/>
    <w:rsid w:val="00BD5FC5"/>
    <w:rsid w:val="00C36EF7"/>
    <w:rsid w:val="00C75EF3"/>
    <w:rsid w:val="00C94368"/>
    <w:rsid w:val="00CC7F7E"/>
    <w:rsid w:val="00CD042A"/>
    <w:rsid w:val="00CF3275"/>
    <w:rsid w:val="00D005AD"/>
    <w:rsid w:val="00D4436A"/>
    <w:rsid w:val="00D44641"/>
    <w:rsid w:val="00D505EE"/>
    <w:rsid w:val="00D62DF4"/>
    <w:rsid w:val="00D95400"/>
    <w:rsid w:val="00DB2E15"/>
    <w:rsid w:val="00DC3671"/>
    <w:rsid w:val="00E022CF"/>
    <w:rsid w:val="00E12753"/>
    <w:rsid w:val="00E23D81"/>
    <w:rsid w:val="00E460AA"/>
    <w:rsid w:val="00E673A8"/>
    <w:rsid w:val="00E87F9C"/>
    <w:rsid w:val="00EB65B1"/>
    <w:rsid w:val="00EC2580"/>
    <w:rsid w:val="00ED2122"/>
    <w:rsid w:val="00F140E8"/>
    <w:rsid w:val="00F22A7A"/>
    <w:rsid w:val="00F41FF8"/>
    <w:rsid w:val="00F60D45"/>
    <w:rsid w:val="00F64E7E"/>
    <w:rsid w:val="00F94579"/>
    <w:rsid w:val="00FC0F4E"/>
    <w:rsid w:val="00FE1176"/>
    <w:rsid w:val="00FF11C9"/>
    <w:rsid w:val="00FF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5A0C9F0"/>
  <w15:docId w15:val="{4AE7BE05-F382-441E-A8C9-EC723639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1C9"/>
  </w:style>
  <w:style w:type="paragraph" w:styleId="Rodap">
    <w:name w:val="footer"/>
    <w:basedOn w:val="Normal"/>
    <w:link w:val="RodapChar"/>
    <w:unhideWhenUsed/>
    <w:rsid w:val="00FF1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F11C9"/>
  </w:style>
  <w:style w:type="paragraph" w:customStyle="1" w:styleId="Default">
    <w:name w:val="Default"/>
    <w:rsid w:val="00B624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05E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05A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2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4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jequi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Peccy Almeida</dc:creator>
  <cp:lastModifiedBy>User</cp:lastModifiedBy>
  <cp:revision>53</cp:revision>
  <cp:lastPrinted>2023-03-24T12:13:00Z</cp:lastPrinted>
  <dcterms:created xsi:type="dcterms:W3CDTF">2020-12-21T15:18:00Z</dcterms:created>
  <dcterms:modified xsi:type="dcterms:W3CDTF">2023-03-24T12:59:00Z</dcterms:modified>
</cp:coreProperties>
</file>