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50FDAD1D" w14:textId="0537C855" w:rsidR="0045535E" w:rsidRPr="0072621B" w:rsidRDefault="0017211A" w:rsidP="0072621B">
      <w:pPr>
        <w:spacing w:line="360" w:lineRule="auto"/>
        <w:jc w:val="center"/>
        <w:rPr>
          <w:rFonts w:ascii="Arial" w:hAnsi="Arial" w:cs="Arial"/>
          <w:b/>
        </w:rPr>
      </w:pPr>
      <w:r w:rsidRPr="0072621B">
        <w:rPr>
          <w:rFonts w:ascii="Arial" w:hAnsi="Arial" w:cs="Arial"/>
          <w:b/>
        </w:rPr>
        <w:t>PARECER</w:t>
      </w:r>
    </w:p>
    <w:p w14:paraId="2EE72527" w14:textId="77777777" w:rsidR="00F22A7A" w:rsidRPr="0072621B" w:rsidRDefault="00F22A7A" w:rsidP="0072621B">
      <w:pPr>
        <w:spacing w:line="360" w:lineRule="auto"/>
        <w:jc w:val="both"/>
        <w:rPr>
          <w:rFonts w:ascii="Arial" w:hAnsi="Arial" w:cs="Arial"/>
          <w:b/>
        </w:rPr>
      </w:pPr>
    </w:p>
    <w:p w14:paraId="7489070E" w14:textId="4EDF9D01" w:rsidR="00B42816" w:rsidRPr="0072621B" w:rsidRDefault="003E5E40" w:rsidP="0072621B">
      <w:pPr>
        <w:tabs>
          <w:tab w:val="left" w:pos="8550"/>
        </w:tabs>
        <w:spacing w:line="360" w:lineRule="auto"/>
        <w:jc w:val="center"/>
        <w:rPr>
          <w:rFonts w:ascii="Arial" w:hAnsi="Arial" w:cs="Arial"/>
        </w:rPr>
      </w:pPr>
      <w:r w:rsidRPr="0072621B">
        <w:rPr>
          <w:rFonts w:ascii="Arial" w:hAnsi="Arial" w:cs="Arial"/>
          <w:b/>
        </w:rPr>
        <w:t>COMISSÃO DE CONSTITUIÇÃO JUSTIÇA E REDAÇÃO FINAL</w:t>
      </w:r>
      <w:r w:rsidR="0072621B" w:rsidRPr="0072621B">
        <w:rPr>
          <w:rFonts w:ascii="Arial" w:hAnsi="Arial" w:cs="Arial"/>
          <w:b/>
        </w:rPr>
        <w:t xml:space="preserve"> E  COMISSÃO DE POLITICAS PÚBLICAS PARA JUVENTUDE</w:t>
      </w:r>
      <w:r w:rsidR="0017211A" w:rsidRPr="0072621B">
        <w:rPr>
          <w:rFonts w:ascii="Arial" w:hAnsi="Arial" w:cs="Arial"/>
          <w:b/>
        </w:rPr>
        <w:t>.</w:t>
      </w:r>
    </w:p>
    <w:p w14:paraId="47E0A5A3" w14:textId="77777777" w:rsidR="0045535E" w:rsidRPr="0072621B" w:rsidRDefault="0045535E" w:rsidP="007262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03F3A4E" w14:textId="0B0B1D04" w:rsidR="00BB259E" w:rsidRPr="0072621B" w:rsidRDefault="00FF53E3" w:rsidP="0072621B">
      <w:pPr>
        <w:adjustRightInd w:val="0"/>
        <w:spacing w:line="360" w:lineRule="auto"/>
        <w:jc w:val="both"/>
        <w:rPr>
          <w:rFonts w:ascii="Arial" w:hAnsi="Arial" w:cs="Arial"/>
        </w:rPr>
      </w:pPr>
      <w:r w:rsidRPr="0072621B">
        <w:rPr>
          <w:rFonts w:ascii="Arial" w:hAnsi="Arial" w:cs="Arial"/>
        </w:rPr>
        <w:t xml:space="preserve">Ao analisarmos o Projeto </w:t>
      </w:r>
      <w:r w:rsidR="00B42816" w:rsidRPr="0072621B">
        <w:rPr>
          <w:rFonts w:ascii="Arial" w:hAnsi="Arial" w:cs="Arial"/>
        </w:rPr>
        <w:t xml:space="preserve">de Lei </w:t>
      </w:r>
      <w:r w:rsidR="0006092A" w:rsidRPr="0072621B">
        <w:rPr>
          <w:rFonts w:ascii="Arial" w:hAnsi="Arial" w:cs="Arial"/>
        </w:rPr>
        <w:t>de</w:t>
      </w:r>
      <w:r w:rsidR="00410BC0" w:rsidRPr="0072621B">
        <w:rPr>
          <w:rFonts w:ascii="Arial" w:hAnsi="Arial" w:cs="Arial"/>
        </w:rPr>
        <w:t xml:space="preserve"> 0</w:t>
      </w:r>
      <w:r w:rsidR="00BB259E" w:rsidRPr="0072621B">
        <w:rPr>
          <w:rFonts w:ascii="Arial" w:hAnsi="Arial" w:cs="Arial"/>
        </w:rPr>
        <w:t>9</w:t>
      </w:r>
      <w:r w:rsidR="00410BC0" w:rsidRPr="0072621B">
        <w:rPr>
          <w:rFonts w:ascii="Arial" w:hAnsi="Arial" w:cs="Arial"/>
        </w:rPr>
        <w:t>/2023 de</w:t>
      </w:r>
      <w:r w:rsidR="0006092A" w:rsidRPr="0072621B">
        <w:rPr>
          <w:rFonts w:ascii="Arial" w:hAnsi="Arial" w:cs="Arial"/>
        </w:rPr>
        <w:t xml:space="preserve"> autoria </w:t>
      </w:r>
      <w:r w:rsidR="00410BC0" w:rsidRPr="0072621B">
        <w:rPr>
          <w:rFonts w:ascii="Arial" w:hAnsi="Arial" w:cs="Arial"/>
        </w:rPr>
        <w:t>d</w:t>
      </w:r>
      <w:r w:rsidR="00BB259E" w:rsidRPr="0072621B">
        <w:rPr>
          <w:rFonts w:ascii="Arial" w:hAnsi="Arial" w:cs="Arial"/>
        </w:rPr>
        <w:t>o</w:t>
      </w:r>
      <w:r w:rsidR="0006092A" w:rsidRPr="0072621B">
        <w:rPr>
          <w:rFonts w:ascii="Arial" w:hAnsi="Arial" w:cs="Arial"/>
        </w:rPr>
        <w:t xml:space="preserve"> </w:t>
      </w:r>
      <w:r w:rsidR="00BB259E" w:rsidRPr="0072621B">
        <w:rPr>
          <w:rFonts w:ascii="Arial" w:hAnsi="Arial" w:cs="Arial"/>
        </w:rPr>
        <w:t>Executivo Municipal,</w:t>
      </w:r>
      <w:r w:rsidR="0072621B" w:rsidRPr="0072621B">
        <w:rPr>
          <w:rFonts w:ascii="Arial" w:hAnsi="Arial" w:cs="Arial"/>
        </w:rPr>
        <w:t xml:space="preserve"> onde modifica o Conselho Municipal da Juventude no Município de Jequié – Bahia e dá outras providências.</w:t>
      </w:r>
    </w:p>
    <w:p w14:paraId="0BB184E4" w14:textId="56ADF465" w:rsidR="00AE5BD3" w:rsidRDefault="003D43CC" w:rsidP="0072621B">
      <w:pPr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 a</w:t>
      </w:r>
      <w:r w:rsidR="0072621B" w:rsidRPr="0072621B">
        <w:rPr>
          <w:rFonts w:ascii="Arial" w:hAnsi="Arial" w:cs="Arial"/>
        </w:rPr>
        <w:t xml:space="preserve"> gestão de Políticas Públicas, </w:t>
      </w:r>
      <w:r w:rsidR="0072621B">
        <w:rPr>
          <w:rFonts w:ascii="Arial" w:hAnsi="Arial" w:cs="Arial"/>
        </w:rPr>
        <w:t>sendo</w:t>
      </w:r>
      <w:r w:rsidR="0072621B" w:rsidRPr="0072621B">
        <w:rPr>
          <w:rFonts w:ascii="Arial" w:hAnsi="Arial" w:cs="Arial"/>
        </w:rPr>
        <w:t xml:space="preserve"> responsável pelo </w:t>
      </w:r>
      <w:r w:rsidR="0072621B">
        <w:rPr>
          <w:rFonts w:ascii="Arial" w:hAnsi="Arial" w:cs="Arial"/>
        </w:rPr>
        <w:t>crescimento</w:t>
      </w:r>
      <w:r w:rsidR="0072621B" w:rsidRPr="0072621B">
        <w:rPr>
          <w:rFonts w:ascii="Arial" w:hAnsi="Arial" w:cs="Arial"/>
        </w:rPr>
        <w:t xml:space="preserve"> das políticas setoriais </w:t>
      </w:r>
      <w:r w:rsidR="0072621B">
        <w:rPr>
          <w:rFonts w:ascii="Arial" w:hAnsi="Arial" w:cs="Arial"/>
        </w:rPr>
        <w:t xml:space="preserve">através da </w:t>
      </w:r>
      <w:r w:rsidR="0072621B" w:rsidRPr="0072621B">
        <w:rPr>
          <w:rFonts w:ascii="Arial" w:hAnsi="Arial" w:cs="Arial"/>
        </w:rPr>
        <w:t xml:space="preserve"> Secretaria de Desenvolvimento Social, tem como previsto no PPA 2021/2024 a implantação e a implementação do Conselho da Juventude, criado em 2014 e implementado em 2019, após o que foram constatadas fragilidades quanto à composição da sociedade civil, a inexistência do Fundo Municipal da Juventude, na estrutura das secretarias municipais e critérios quanto ao seu funcionamento. </w:t>
      </w:r>
    </w:p>
    <w:p w14:paraId="6A85A912" w14:textId="1653C7F9" w:rsidR="003D43CC" w:rsidRDefault="003D43CC" w:rsidP="0072621B">
      <w:pPr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ao exposto, e sendo o mesmo legal e constitucional, somos favoráveis ao mencionado projeto de Lei, colocando o mesmo para apreciação do Plenário. </w:t>
      </w:r>
    </w:p>
    <w:p w14:paraId="488C4E96" w14:textId="272B627E" w:rsidR="00E87F9C" w:rsidRDefault="00E87F9C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21694F">
        <w:rPr>
          <w:rFonts w:ascii="Arial" w:hAnsi="Arial" w:cs="Arial"/>
          <w:color w:val="000000"/>
        </w:rPr>
        <w:t>È o parecer .</w:t>
      </w:r>
    </w:p>
    <w:p w14:paraId="49AFA9F5" w14:textId="141FC2DA" w:rsidR="00F64E7E" w:rsidRPr="0021694F" w:rsidRDefault="00D005AD" w:rsidP="0037520F">
      <w:pPr>
        <w:spacing w:line="480" w:lineRule="auto"/>
        <w:jc w:val="both"/>
        <w:rPr>
          <w:rFonts w:ascii="Arial" w:hAnsi="Arial" w:cs="Arial"/>
        </w:rPr>
      </w:pPr>
      <w:r w:rsidRPr="0021694F">
        <w:rPr>
          <w:rFonts w:ascii="Arial" w:hAnsi="Arial" w:cs="Arial"/>
        </w:rPr>
        <w:t>Sala das Comissões,</w:t>
      </w:r>
      <w:r w:rsidR="005D5A4E" w:rsidRPr="0021694F">
        <w:rPr>
          <w:rFonts w:ascii="Arial" w:hAnsi="Arial" w:cs="Arial"/>
        </w:rPr>
        <w:t xml:space="preserve"> </w:t>
      </w:r>
      <w:r w:rsidR="003D43CC">
        <w:rPr>
          <w:rFonts w:ascii="Arial" w:hAnsi="Arial" w:cs="Arial"/>
        </w:rPr>
        <w:t>24</w:t>
      </w:r>
      <w:r w:rsidR="003770A3" w:rsidRPr="0021694F">
        <w:rPr>
          <w:rFonts w:ascii="Arial" w:hAnsi="Arial" w:cs="Arial"/>
        </w:rPr>
        <w:t xml:space="preserve"> </w:t>
      </w:r>
      <w:r w:rsidR="00F64E7E" w:rsidRPr="0021694F">
        <w:rPr>
          <w:rFonts w:ascii="Arial" w:hAnsi="Arial" w:cs="Arial"/>
        </w:rPr>
        <w:t xml:space="preserve">de </w:t>
      </w:r>
      <w:r w:rsidR="00410BC0">
        <w:rPr>
          <w:rFonts w:ascii="Arial" w:hAnsi="Arial" w:cs="Arial"/>
        </w:rPr>
        <w:t>março</w:t>
      </w:r>
      <w:r w:rsidR="00F64E7E" w:rsidRPr="0021694F">
        <w:rPr>
          <w:rFonts w:ascii="Arial" w:hAnsi="Arial" w:cs="Arial"/>
        </w:rPr>
        <w:t xml:space="preserve"> de 202</w:t>
      </w:r>
      <w:r w:rsidR="00410BC0">
        <w:rPr>
          <w:rFonts w:ascii="Arial" w:hAnsi="Arial" w:cs="Arial"/>
        </w:rPr>
        <w:t>3</w:t>
      </w:r>
      <w:r w:rsidR="00F64E7E" w:rsidRPr="0021694F">
        <w:rPr>
          <w:rFonts w:ascii="Arial" w:hAnsi="Arial" w:cs="Arial"/>
        </w:rPr>
        <w:t>.</w:t>
      </w:r>
    </w:p>
    <w:p w14:paraId="788CF928" w14:textId="77777777" w:rsidR="00EC2580" w:rsidRPr="0021694F" w:rsidRDefault="00EC2580" w:rsidP="0037520F">
      <w:pPr>
        <w:spacing w:line="480" w:lineRule="auto"/>
        <w:jc w:val="both"/>
        <w:rPr>
          <w:rFonts w:ascii="Arial" w:hAnsi="Arial" w:cs="Arial"/>
        </w:rPr>
      </w:pPr>
    </w:p>
    <w:p w14:paraId="533F663F" w14:textId="28234192" w:rsidR="00F94579" w:rsidRPr="0021694F" w:rsidRDefault="001F53BA" w:rsidP="00EC25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Ramon Fernandes</w:t>
      </w:r>
    </w:p>
    <w:p w14:paraId="42425C53" w14:textId="6B97376F" w:rsidR="00EC2580" w:rsidRDefault="00EC2580" w:rsidP="00EC2580">
      <w:pPr>
        <w:jc w:val="center"/>
        <w:rPr>
          <w:rFonts w:ascii="Arial" w:hAnsi="Arial" w:cs="Arial"/>
        </w:rPr>
      </w:pPr>
      <w:r w:rsidRPr="0021694F">
        <w:rPr>
          <w:rFonts w:ascii="Arial" w:hAnsi="Arial" w:cs="Arial"/>
        </w:rPr>
        <w:t>Relator da Comissão de Justiça</w:t>
      </w:r>
    </w:p>
    <w:p w14:paraId="23367C69" w14:textId="7C4F8EF3" w:rsidR="001F53BA" w:rsidRDefault="001F53BA" w:rsidP="00EC2580">
      <w:pPr>
        <w:jc w:val="center"/>
        <w:rPr>
          <w:rFonts w:ascii="Arial" w:hAnsi="Arial" w:cs="Arial"/>
        </w:rPr>
      </w:pPr>
    </w:p>
    <w:p w14:paraId="132BF312" w14:textId="1818B782" w:rsidR="001F53BA" w:rsidRDefault="001F53BA" w:rsidP="00EC2580">
      <w:pPr>
        <w:jc w:val="center"/>
        <w:rPr>
          <w:rFonts w:ascii="Arial" w:hAnsi="Arial" w:cs="Arial"/>
        </w:rPr>
      </w:pPr>
    </w:p>
    <w:p w14:paraId="0744B206" w14:textId="7EFFD384" w:rsidR="001F53BA" w:rsidRDefault="001F53BA" w:rsidP="00EC25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Bui Bulhões</w:t>
      </w:r>
    </w:p>
    <w:p w14:paraId="376267BD" w14:textId="67130A5C" w:rsidR="001F53BA" w:rsidRPr="0021694F" w:rsidRDefault="001F53BA" w:rsidP="00EC25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 da Comissão da Juventude</w:t>
      </w:r>
    </w:p>
    <w:sectPr w:rsidR="001F53BA" w:rsidRPr="0021694F" w:rsidSect="00304B75">
      <w:headerReference w:type="default" r:id="rId7"/>
      <w:footerReference w:type="default" r:id="rId8"/>
      <w:pgSz w:w="11906" w:h="16838"/>
      <w:pgMar w:top="130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3CCA" w14:textId="77777777" w:rsidR="00173A5E" w:rsidRDefault="00173A5E" w:rsidP="00FF11C9">
      <w:pPr>
        <w:spacing w:after="0" w:line="240" w:lineRule="auto"/>
      </w:pPr>
      <w:r>
        <w:separator/>
      </w:r>
    </w:p>
  </w:endnote>
  <w:endnote w:type="continuationSeparator" w:id="0">
    <w:p w14:paraId="6AF9B0DC" w14:textId="77777777" w:rsidR="00173A5E" w:rsidRDefault="00173A5E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A30A" w14:textId="77777777" w:rsidR="00173A5E" w:rsidRDefault="00173A5E" w:rsidP="00FF11C9">
      <w:pPr>
        <w:spacing w:after="0" w:line="240" w:lineRule="auto"/>
      </w:pPr>
      <w:r>
        <w:separator/>
      </w:r>
    </w:p>
  </w:footnote>
  <w:footnote w:type="continuationSeparator" w:id="0">
    <w:p w14:paraId="6E6750F7" w14:textId="77777777" w:rsidR="00173A5E" w:rsidRDefault="00173A5E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1C9"/>
    <w:rsid w:val="0000272E"/>
    <w:rsid w:val="0003179D"/>
    <w:rsid w:val="000474F0"/>
    <w:rsid w:val="0006092A"/>
    <w:rsid w:val="000C6C40"/>
    <w:rsid w:val="000F1DAE"/>
    <w:rsid w:val="0017211A"/>
    <w:rsid w:val="00173A5E"/>
    <w:rsid w:val="001F53BA"/>
    <w:rsid w:val="0021694F"/>
    <w:rsid w:val="00251F41"/>
    <w:rsid w:val="002550F3"/>
    <w:rsid w:val="002611BA"/>
    <w:rsid w:val="002E62E3"/>
    <w:rsid w:val="002F4A2B"/>
    <w:rsid w:val="002F789B"/>
    <w:rsid w:val="00304B75"/>
    <w:rsid w:val="0037520F"/>
    <w:rsid w:val="003770A3"/>
    <w:rsid w:val="003B7087"/>
    <w:rsid w:val="003B7E52"/>
    <w:rsid w:val="003D013A"/>
    <w:rsid w:val="003D43CC"/>
    <w:rsid w:val="003E5E40"/>
    <w:rsid w:val="00410BC0"/>
    <w:rsid w:val="004453B5"/>
    <w:rsid w:val="0045535E"/>
    <w:rsid w:val="00464916"/>
    <w:rsid w:val="0048112D"/>
    <w:rsid w:val="004C0AD9"/>
    <w:rsid w:val="004C11C9"/>
    <w:rsid w:val="004E4B91"/>
    <w:rsid w:val="00587A36"/>
    <w:rsid w:val="005D5A4E"/>
    <w:rsid w:val="00610E07"/>
    <w:rsid w:val="006E1CDD"/>
    <w:rsid w:val="0072621B"/>
    <w:rsid w:val="00756E5E"/>
    <w:rsid w:val="00846CF2"/>
    <w:rsid w:val="00866D09"/>
    <w:rsid w:val="00887D50"/>
    <w:rsid w:val="008C36F4"/>
    <w:rsid w:val="008E4221"/>
    <w:rsid w:val="009301F9"/>
    <w:rsid w:val="009717B6"/>
    <w:rsid w:val="009D14CD"/>
    <w:rsid w:val="00A240DD"/>
    <w:rsid w:val="00A46D64"/>
    <w:rsid w:val="00AD62BD"/>
    <w:rsid w:val="00AD6D72"/>
    <w:rsid w:val="00AE112C"/>
    <w:rsid w:val="00AE5BD3"/>
    <w:rsid w:val="00B368E1"/>
    <w:rsid w:val="00B42816"/>
    <w:rsid w:val="00B62474"/>
    <w:rsid w:val="00BB259E"/>
    <w:rsid w:val="00BB5570"/>
    <w:rsid w:val="00BC3F62"/>
    <w:rsid w:val="00BD5FC5"/>
    <w:rsid w:val="00C36EF7"/>
    <w:rsid w:val="00C94368"/>
    <w:rsid w:val="00CC7F7E"/>
    <w:rsid w:val="00CD042A"/>
    <w:rsid w:val="00CF3275"/>
    <w:rsid w:val="00D005AD"/>
    <w:rsid w:val="00D4436A"/>
    <w:rsid w:val="00D44641"/>
    <w:rsid w:val="00D505EE"/>
    <w:rsid w:val="00D62DF4"/>
    <w:rsid w:val="00D95400"/>
    <w:rsid w:val="00DB2E15"/>
    <w:rsid w:val="00DC3671"/>
    <w:rsid w:val="00E022CF"/>
    <w:rsid w:val="00E12753"/>
    <w:rsid w:val="00E23D81"/>
    <w:rsid w:val="00E460AA"/>
    <w:rsid w:val="00E87F9C"/>
    <w:rsid w:val="00EB65B1"/>
    <w:rsid w:val="00EC2580"/>
    <w:rsid w:val="00ED2122"/>
    <w:rsid w:val="00F140E8"/>
    <w:rsid w:val="00F22A7A"/>
    <w:rsid w:val="00F41FF8"/>
    <w:rsid w:val="00F60D45"/>
    <w:rsid w:val="00F64E7E"/>
    <w:rsid w:val="00F94579"/>
    <w:rsid w:val="00FC0F4E"/>
    <w:rsid w:val="00FE1176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Peccy Almeida</dc:creator>
  <cp:lastModifiedBy>User</cp:lastModifiedBy>
  <cp:revision>13</cp:revision>
  <cp:lastPrinted>2023-03-24T12:13:00Z</cp:lastPrinted>
  <dcterms:created xsi:type="dcterms:W3CDTF">2020-12-21T15:18:00Z</dcterms:created>
  <dcterms:modified xsi:type="dcterms:W3CDTF">2023-03-24T12:14:00Z</dcterms:modified>
</cp:coreProperties>
</file>